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54F13" w14:textId="0CDF5545" w:rsidR="003217CF" w:rsidRPr="00DA1123" w:rsidRDefault="003217CF" w:rsidP="003217CF">
      <w:pPr>
        <w:jc w:val="center"/>
        <w:rPr>
          <w:b/>
          <w:bCs/>
          <w:lang w:val="en-GB"/>
        </w:rPr>
      </w:pPr>
      <w:proofErr w:type="spellStart"/>
      <w:r w:rsidRPr="00DA1123">
        <w:rPr>
          <w:b/>
          <w:bCs/>
          <w:lang w:val="en-GB"/>
        </w:rPr>
        <w:t>PsyBSc</w:t>
      </w:r>
      <w:proofErr w:type="spellEnd"/>
      <w:r w:rsidRPr="00DA1123">
        <w:rPr>
          <w:b/>
          <w:bCs/>
          <w:lang w:val="en-GB"/>
        </w:rPr>
        <w:t xml:space="preserve"> 11: Emotion 3 (</w:t>
      </w:r>
      <w:proofErr w:type="spellStart"/>
      <w:r w:rsidRPr="00DA1123">
        <w:rPr>
          <w:b/>
          <w:bCs/>
          <w:lang w:val="en-GB"/>
        </w:rPr>
        <w:t>Vorlesung</w:t>
      </w:r>
      <w:proofErr w:type="spellEnd"/>
      <w:r w:rsidRPr="00DA1123">
        <w:rPr>
          <w:b/>
          <w:bCs/>
          <w:lang w:val="en-GB"/>
        </w:rPr>
        <w:t xml:space="preserve"> 4)</w:t>
      </w:r>
    </w:p>
    <w:p w14:paraId="60E78343" w14:textId="147ECC6D" w:rsidR="003217CF" w:rsidRDefault="003217CF" w:rsidP="003217CF">
      <w:pPr>
        <w:rPr>
          <w:b/>
          <w:bCs/>
          <w:lang w:val="en-GB"/>
        </w:rPr>
      </w:pPr>
      <w:r w:rsidRPr="003217CF">
        <w:rPr>
          <w:b/>
          <w:bCs/>
          <w:lang w:val="en-GB"/>
        </w:rPr>
        <w:t xml:space="preserve">Topic: Neuronal correlates, emotional </w:t>
      </w:r>
      <w:proofErr w:type="gramStart"/>
      <w:r w:rsidRPr="003217CF">
        <w:rPr>
          <w:b/>
          <w:bCs/>
          <w:lang w:val="en-GB"/>
        </w:rPr>
        <w:t>l</w:t>
      </w:r>
      <w:r>
        <w:rPr>
          <w:b/>
          <w:bCs/>
          <w:lang w:val="en-GB"/>
        </w:rPr>
        <w:t>earning</w:t>
      </w:r>
      <w:proofErr w:type="gramEnd"/>
      <w:r>
        <w:rPr>
          <w:b/>
          <w:bCs/>
          <w:lang w:val="en-GB"/>
        </w:rPr>
        <w:t xml:space="preserve"> and memory</w:t>
      </w:r>
    </w:p>
    <w:p w14:paraId="5F7539AD" w14:textId="7D6BC5B8" w:rsidR="0084766A" w:rsidRDefault="0084766A" w:rsidP="003217CF">
      <w:pPr>
        <w:rPr>
          <w:b/>
          <w:bCs/>
        </w:rPr>
      </w:pPr>
      <w:r w:rsidRPr="0084766A">
        <w:rPr>
          <w:b/>
          <w:bCs/>
        </w:rPr>
        <w:t xml:space="preserve">Literatur Teil 1: </w:t>
      </w:r>
      <w:proofErr w:type="spellStart"/>
      <w:r w:rsidRPr="0084766A">
        <w:rPr>
          <w:b/>
          <w:bCs/>
        </w:rPr>
        <w:t>Gazzaniga</w:t>
      </w:r>
      <w:proofErr w:type="spellEnd"/>
      <w:r w:rsidRPr="0084766A">
        <w:rPr>
          <w:b/>
          <w:bCs/>
        </w:rPr>
        <w:t>, Kap. 10 &amp; 13 (N</w:t>
      </w:r>
      <w:r>
        <w:rPr>
          <w:b/>
          <w:bCs/>
        </w:rPr>
        <w:t>eurogrundlagen)</w:t>
      </w:r>
    </w:p>
    <w:p w14:paraId="2A8D2B17" w14:textId="4B4DD9D8" w:rsidR="0084766A" w:rsidRDefault="0084766A" w:rsidP="003217CF">
      <w:pPr>
        <w:rPr>
          <w:b/>
          <w:bCs/>
        </w:rPr>
      </w:pPr>
      <w:r>
        <w:rPr>
          <w:b/>
          <w:bCs/>
        </w:rPr>
        <w:t>Literatur Teil 2: Emotionales Lernen (Gluck, Kap. 10)</w:t>
      </w:r>
    </w:p>
    <w:p w14:paraId="04AB16D4" w14:textId="329770F3" w:rsidR="002309C0" w:rsidRDefault="002309C0" w:rsidP="003217CF">
      <w:pPr>
        <w:rPr>
          <w:b/>
          <w:bCs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11069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FA60BF" w14:textId="58DF0DD1" w:rsidR="002309C0" w:rsidRDefault="002309C0">
          <w:pPr>
            <w:pStyle w:val="Inhaltsverzeichnisberschrift"/>
          </w:pPr>
          <w:r>
            <w:t>Inhalt</w:t>
          </w:r>
        </w:p>
        <w:p w14:paraId="0B65A93D" w14:textId="1DFC6167" w:rsidR="00156C3D" w:rsidRDefault="002309C0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618246" w:history="1">
            <w:r w:rsidR="00156C3D" w:rsidRPr="00A429FB">
              <w:rPr>
                <w:rStyle w:val="Hyperlink"/>
                <w:noProof/>
              </w:rPr>
              <w:t>1.</w:t>
            </w:r>
            <w:r w:rsidR="00156C3D">
              <w:rPr>
                <w:rFonts w:eastAsiaTheme="minorEastAsia"/>
                <w:noProof/>
                <w:lang w:eastAsia="de-DE"/>
              </w:rPr>
              <w:tab/>
            </w:r>
            <w:r w:rsidR="00156C3D" w:rsidRPr="00A429FB">
              <w:rPr>
                <w:rStyle w:val="Hyperlink"/>
                <w:noProof/>
              </w:rPr>
              <w:t>Lage und Funktion von OFC, Amygdala, Insula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_Toc87618246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2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561A3F08" w14:textId="23AA0D5E" w:rsidR="00156C3D" w:rsidRDefault="00F85C7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47" w:history="1">
            <w:r w:rsidR="00156C3D" w:rsidRPr="00A429FB">
              <w:rPr>
                <w:rStyle w:val="Hyperlink"/>
                <w:noProof/>
              </w:rPr>
              <w:t>1.1 Orbitofrontaler Cortex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_Toc87618247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2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47F106C0" w14:textId="2C9A88AA" w:rsidR="00156C3D" w:rsidRDefault="00F85C7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48" w:history="1">
            <w:r w:rsidR="00156C3D" w:rsidRPr="00A429FB">
              <w:rPr>
                <w:rStyle w:val="Hyperlink"/>
                <w:noProof/>
              </w:rPr>
              <w:t>1.2 Ventromedialer PFC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_Toc87618248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2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049CBC5C" w14:textId="7059BF14" w:rsidR="00156C3D" w:rsidRDefault="00F85C7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49" w:history="1">
            <w:r w:rsidR="00156C3D" w:rsidRPr="00A429FB">
              <w:rPr>
                <w:rStyle w:val="Hyperlink"/>
                <w:noProof/>
              </w:rPr>
              <w:t>1.3 Limbisches System (Papez-Kreis)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_Toc87618249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3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0BF2C947" w14:textId="73973E8E" w:rsidR="00156C3D" w:rsidRDefault="00F85C7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50" w:history="1">
            <w:r w:rsidR="00156C3D" w:rsidRPr="00A429FB">
              <w:rPr>
                <w:rStyle w:val="Hyperlink"/>
                <w:noProof/>
              </w:rPr>
              <w:t>1.4 Weitere wichtige Hirnareale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_Toc87618250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3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7C205094" w14:textId="67F4EE9E" w:rsidR="00156C3D" w:rsidRDefault="00F85C7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51" w:history="1">
            <w:r w:rsidR="00156C3D" w:rsidRPr="00A429FB">
              <w:rPr>
                <w:rStyle w:val="Hyperlink"/>
                <w:noProof/>
              </w:rPr>
              <w:t>1.5</w:t>
            </w:r>
            <w:r w:rsidR="00156C3D">
              <w:rPr>
                <w:rFonts w:eastAsiaTheme="minorEastAsia"/>
                <w:noProof/>
                <w:lang w:eastAsia="de-DE"/>
              </w:rPr>
              <w:tab/>
            </w:r>
            <w:r w:rsidR="00156C3D" w:rsidRPr="00A429FB">
              <w:rPr>
                <w:rStyle w:val="Hyperlink"/>
                <w:noProof/>
              </w:rPr>
              <w:t>Amygdala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_Toc87618251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4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7EC028E9" w14:textId="3EBF338A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52" w:history="1">
            <w:r w:rsidR="00156C3D" w:rsidRPr="00A429FB">
              <w:rPr>
                <w:rStyle w:val="Hyperlink"/>
                <w:noProof/>
              </w:rPr>
              <w:t>1.5.1 Lage und Verschaltung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_Toc87618252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4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2CEE6942" w14:textId="52FFD6E5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53" w:history="1">
            <w:r w:rsidR="00156C3D" w:rsidRPr="00A429FB">
              <w:rPr>
                <w:rStyle w:val="Hyperlink"/>
                <w:noProof/>
              </w:rPr>
              <w:t>1.5.2 Beschreibung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_Toc87618253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4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5148D122" w14:textId="510013FF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54" w:history="1">
            <w:r w:rsidR="00156C3D" w:rsidRPr="00A429FB">
              <w:rPr>
                <w:rStyle w:val="Hyperlink"/>
                <w:noProof/>
              </w:rPr>
              <w:t>1.5.3 Funktion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_Toc87618254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4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718BDC1E" w14:textId="57E31591" w:rsidR="00156C3D" w:rsidRDefault="00F85C7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55" w:history="1">
            <w:r w:rsidR="00156C3D" w:rsidRPr="00A429FB">
              <w:rPr>
                <w:rStyle w:val="Hyperlink"/>
                <w:noProof/>
              </w:rPr>
              <w:t>1.6 Folge von Amygdala Läsionen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_Toc87618255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5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1D8851C7" w14:textId="106EC1E2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56" w:history="1">
            <w:r w:rsidR="00156C3D" w:rsidRPr="00A429FB">
              <w:rPr>
                <w:rStyle w:val="Hyperlink"/>
                <w:noProof/>
              </w:rPr>
              <w:t>1.6.1 Veränderte bewusste Wahrnehmung von Gesichtsausdrücken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_Toc87618256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5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11B601E8" w14:textId="34E3AB0F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57" w:history="1">
            <w:r w:rsidR="00156C3D" w:rsidRPr="00A429FB">
              <w:rPr>
                <w:rStyle w:val="Hyperlink"/>
                <w:noProof/>
              </w:rPr>
              <w:t>1.6.2 Reduzierte Verstärkung unbewusster Verarbeitung emotionaler Reize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_Toc87618257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5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0E73E71E" w14:textId="53478602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58" w:history="1">
            <w:r w:rsidR="00156C3D" w:rsidRPr="00A429FB">
              <w:rPr>
                <w:rStyle w:val="Hyperlink"/>
                <w:noProof/>
              </w:rPr>
              <w:t>1.6.3 Verändertes implizites/automatisches Angstlernen (hier: Angstkonditionierung)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_Toc87618258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6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0F762878" w14:textId="44E75070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59" w:history="1">
            <w:r w:rsidR="00156C3D" w:rsidRPr="00A429FB">
              <w:rPr>
                <w:rStyle w:val="Hyperlink"/>
                <w:noProof/>
              </w:rPr>
              <w:t>1.6.4 Verändertes explizites Angstlernen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_Toc87618259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7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42FB2A68" w14:textId="20A3A8B5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60" w:history="1">
            <w:r w:rsidR="00156C3D" w:rsidRPr="00A429FB">
              <w:rPr>
                <w:rStyle w:val="Hyperlink"/>
                <w:noProof/>
              </w:rPr>
              <w:t>1.6.5 Doppelte Dissoziation zwischen Hippocampus und Amygdala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_Toc87618260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7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3896B511" w14:textId="334E9D54" w:rsidR="00156C3D" w:rsidRDefault="00F85C73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61" w:history="1">
            <w:r w:rsidR="00156C3D" w:rsidRPr="00A429FB">
              <w:rPr>
                <w:rStyle w:val="Hyperlink"/>
                <w:noProof/>
              </w:rPr>
              <w:t>2. The neuroscience of race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_Toc87618261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8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08AD2C7D" w14:textId="5E92F18B" w:rsidR="00156C3D" w:rsidRDefault="00F85C73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62" w:history="1">
            <w:r w:rsidR="00156C3D" w:rsidRPr="00A429FB">
              <w:rPr>
                <w:rStyle w:val="Hyperlink"/>
                <w:noProof/>
              </w:rPr>
              <w:t>3. Besonderheiten des emotionalen Lernens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_Toc87618262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9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76906CAE" w14:textId="4B135081" w:rsidR="00156C3D" w:rsidRDefault="00F85C7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63" w:history="1">
            <w:r w:rsidR="00156C3D" w:rsidRPr="00A429FB">
              <w:rPr>
                <w:rStyle w:val="Hyperlink"/>
                <w:noProof/>
              </w:rPr>
              <w:t>3.1 Emotionen bei Enkodierung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_Toc87618263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9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1DA65509" w14:textId="25425E4F" w:rsidR="00156C3D" w:rsidRDefault="00F85C7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64" w:history="1">
            <w:r w:rsidR="00156C3D" w:rsidRPr="00A429FB">
              <w:rPr>
                <w:rStyle w:val="Hyperlink"/>
                <w:noProof/>
              </w:rPr>
              <w:t>3.2 Emotionen bei Konsolidierung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_Toc87618264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10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1118FDA2" w14:textId="13C406D3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65" w:history="1">
            <w:r w:rsidR="00156C3D" w:rsidRPr="00A429FB">
              <w:rPr>
                <w:rStyle w:val="Hyperlink"/>
                <w:noProof/>
              </w:rPr>
              <w:t>3.2.1 Mechanismus der Amygdala-vermittelten Stärkung des emotionalen deklarativen Gedächtnisses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_Toc87618265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10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06C6EEA5" w14:textId="53CCE31E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66" w:history="1">
            <w:r w:rsidR="00156C3D" w:rsidRPr="00A429FB">
              <w:rPr>
                <w:rStyle w:val="Hyperlink"/>
                <w:noProof/>
              </w:rPr>
              <w:t>3.2.2 Experimenteller Beleg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_Toc87618266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11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18BDEBA9" w14:textId="284A21DB" w:rsidR="00156C3D" w:rsidRDefault="00F85C7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67" w:history="1">
            <w:r w:rsidR="00156C3D" w:rsidRPr="00A429FB">
              <w:rPr>
                <w:rStyle w:val="Hyperlink"/>
                <w:noProof/>
              </w:rPr>
              <w:t>3.3 Emotionen bei Abruf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_Toc87618267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12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49068351" w14:textId="55238D32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68" w:history="1">
            <w:r w:rsidR="00156C3D" w:rsidRPr="00A429FB">
              <w:rPr>
                <w:rStyle w:val="Hyperlink"/>
                <w:noProof/>
              </w:rPr>
              <w:t>3.3.1 Transfer-angemessene Verarbeitung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_Toc87618268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12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19E89ADC" w14:textId="060744A2" w:rsidR="00156C3D" w:rsidRDefault="00F85C7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69" w:history="1">
            <w:r w:rsidR="00156C3D" w:rsidRPr="00A429FB">
              <w:rPr>
                <w:rStyle w:val="Hyperlink"/>
                <w:noProof/>
              </w:rPr>
              <w:t>3.3.2 Mood Congruency (Bower, 1981)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_Toc87618269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12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0B89BAFF" w14:textId="3887648F" w:rsidR="00156C3D" w:rsidRDefault="00F85C73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70" w:history="1">
            <w:r w:rsidR="00156C3D" w:rsidRPr="00A429FB">
              <w:rPr>
                <w:rStyle w:val="Hyperlink"/>
                <w:noProof/>
              </w:rPr>
              <w:t>4. Dauerstress und Lernen/Gedächtnis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_Toc87618270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13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3DD790A5" w14:textId="304E97C7" w:rsidR="00156C3D" w:rsidRDefault="00F85C73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87618271" w:history="1">
            <w:r w:rsidR="00156C3D" w:rsidRPr="00A429FB">
              <w:rPr>
                <w:rStyle w:val="Hyperlink"/>
                <w:noProof/>
              </w:rPr>
              <w:t>5. Zusammenfassung: Mechanismen emotionalen Lernens</w:t>
            </w:r>
            <w:r w:rsidR="00156C3D">
              <w:rPr>
                <w:noProof/>
                <w:webHidden/>
              </w:rPr>
              <w:tab/>
            </w:r>
            <w:r w:rsidR="00156C3D">
              <w:rPr>
                <w:noProof/>
                <w:webHidden/>
              </w:rPr>
              <w:fldChar w:fldCharType="begin"/>
            </w:r>
            <w:r w:rsidR="00156C3D">
              <w:rPr>
                <w:noProof/>
                <w:webHidden/>
              </w:rPr>
              <w:instrText xml:space="preserve"> PAGEREF _Toc87618271 \h </w:instrText>
            </w:r>
            <w:r w:rsidR="00156C3D">
              <w:rPr>
                <w:noProof/>
                <w:webHidden/>
              </w:rPr>
            </w:r>
            <w:r w:rsidR="00156C3D">
              <w:rPr>
                <w:noProof/>
                <w:webHidden/>
              </w:rPr>
              <w:fldChar w:fldCharType="separate"/>
            </w:r>
            <w:r w:rsidR="00156C3D">
              <w:rPr>
                <w:noProof/>
                <w:webHidden/>
              </w:rPr>
              <w:t>14</w:t>
            </w:r>
            <w:r w:rsidR="00156C3D">
              <w:rPr>
                <w:noProof/>
                <w:webHidden/>
              </w:rPr>
              <w:fldChar w:fldCharType="end"/>
            </w:r>
          </w:hyperlink>
        </w:p>
        <w:p w14:paraId="405E3795" w14:textId="11D4D2C6" w:rsidR="002309C0" w:rsidRDefault="002309C0">
          <w:r>
            <w:rPr>
              <w:b/>
              <w:bCs/>
            </w:rPr>
            <w:fldChar w:fldCharType="end"/>
          </w:r>
        </w:p>
      </w:sdtContent>
    </w:sdt>
    <w:p w14:paraId="76D4DB03" w14:textId="77777777" w:rsidR="002309C0" w:rsidRPr="0084766A" w:rsidRDefault="002309C0" w:rsidP="003217CF">
      <w:pPr>
        <w:rPr>
          <w:b/>
          <w:bCs/>
        </w:rPr>
      </w:pPr>
    </w:p>
    <w:p w14:paraId="60420FC1" w14:textId="1CE76775" w:rsidR="003217CF" w:rsidRDefault="007A1AB5" w:rsidP="00DA1123">
      <w:pPr>
        <w:pStyle w:val="berschrift1"/>
        <w:numPr>
          <w:ilvl w:val="0"/>
          <w:numId w:val="16"/>
        </w:numPr>
      </w:pPr>
      <w:bookmarkStart w:id="0" w:name="_Toc87618246"/>
      <w:r w:rsidRPr="007A1AB5">
        <w:lastRenderedPageBreak/>
        <w:t>Lage und Funktion von O</w:t>
      </w:r>
      <w:r>
        <w:t>FC, Amygdala, Insula</w:t>
      </w:r>
      <w:bookmarkEnd w:id="0"/>
    </w:p>
    <w:p w14:paraId="714E5986" w14:textId="6A8E85CE" w:rsidR="007A1AB5" w:rsidRDefault="00DA1123" w:rsidP="00DA1123">
      <w:pPr>
        <w:pStyle w:val="berschrift2"/>
      </w:pPr>
      <w:bookmarkStart w:id="1" w:name="_Toc87618247"/>
      <w:r>
        <w:t xml:space="preserve">1.1 </w:t>
      </w:r>
      <w:proofErr w:type="spellStart"/>
      <w:r w:rsidR="007A1AB5">
        <w:t>Orbitofrontaler</w:t>
      </w:r>
      <w:proofErr w:type="spellEnd"/>
      <w:r w:rsidR="007A1AB5">
        <w:t xml:space="preserve"> Cortex</w:t>
      </w:r>
      <w:bookmarkEnd w:id="1"/>
    </w:p>
    <w:p w14:paraId="75F9EE06" w14:textId="5C17656E" w:rsidR="007A1AB5" w:rsidRDefault="007A1AB5" w:rsidP="007A1AB5">
      <w:pPr>
        <w:ind w:left="36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F6703D8" wp14:editId="6B612E65">
            <wp:simplePos x="0" y="0"/>
            <wp:positionH relativeFrom="column">
              <wp:posOffset>227965</wp:posOffset>
            </wp:positionH>
            <wp:positionV relativeFrom="paragraph">
              <wp:posOffset>2540</wp:posOffset>
            </wp:positionV>
            <wp:extent cx="2499360" cy="3076608"/>
            <wp:effectExtent l="0" t="0" r="0" b="9525"/>
            <wp:wrapTight wrapText="bothSides">
              <wp:wrapPolygon edited="0">
                <wp:start x="0" y="0"/>
                <wp:lineTo x="0" y="21533"/>
                <wp:lineTo x="21402" y="21533"/>
                <wp:lineTo x="21402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3076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orbito</w:t>
      </w:r>
      <w:proofErr w:type="spellEnd"/>
      <w:r>
        <w:t xml:space="preserve"> = über den Augenhöhlen</w:t>
      </w:r>
    </w:p>
    <w:p w14:paraId="089B24A0" w14:textId="4FB01D3D" w:rsidR="007A1AB5" w:rsidRDefault="007A1AB5" w:rsidP="007A1AB5">
      <w:pPr>
        <w:ind w:left="360"/>
      </w:pPr>
      <w:r>
        <w:t>rot schraffiert = medial</w:t>
      </w:r>
    </w:p>
    <w:p w14:paraId="325E99F5" w14:textId="72D4AC75" w:rsidR="007A1AB5" w:rsidRPr="007A1AB5" w:rsidRDefault="007A1AB5" w:rsidP="007A1AB5">
      <w:pPr>
        <w:ind w:left="360"/>
      </w:pPr>
      <w:r>
        <w:t>grün schraffiert = lateral</w:t>
      </w:r>
    </w:p>
    <w:p w14:paraId="7A983671" w14:textId="63E8ECBA" w:rsidR="00A209D0" w:rsidRDefault="00A209D0"/>
    <w:p w14:paraId="79CE8EE2" w14:textId="044C62D9" w:rsidR="007A1AB5" w:rsidRDefault="007A1AB5"/>
    <w:p w14:paraId="0178E44B" w14:textId="018774DC" w:rsidR="007A1AB5" w:rsidRDefault="00C955F1">
      <w:r>
        <w:rPr>
          <w:noProof/>
        </w:rPr>
        <w:drawing>
          <wp:inline distT="0" distB="0" distL="0" distR="0" wp14:anchorId="449AD77D" wp14:editId="75837FA6">
            <wp:extent cx="2870791" cy="1817029"/>
            <wp:effectExtent l="0" t="0" r="6350" b="0"/>
            <wp:docPr id="2" name="Grafik 2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Kart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8627" cy="182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45AA" w14:textId="647F4B4E" w:rsidR="007A1AB5" w:rsidRDefault="007A1AB5"/>
    <w:p w14:paraId="0278EEE8" w14:textId="13695B9F" w:rsidR="007A1AB5" w:rsidRDefault="007A1AB5"/>
    <w:p w14:paraId="50426E17" w14:textId="1F865B86" w:rsidR="007A1AB5" w:rsidRDefault="007A1AB5"/>
    <w:p w14:paraId="0071DE21" w14:textId="49A47F12" w:rsidR="007A1AB5" w:rsidRDefault="00CA4047" w:rsidP="00CA4047">
      <w:pPr>
        <w:pStyle w:val="berschrift2"/>
      </w:pPr>
      <w:bookmarkStart w:id="2" w:name="_Toc87618248"/>
      <w:r>
        <w:t xml:space="preserve">1.2 </w:t>
      </w:r>
      <w:proofErr w:type="spellStart"/>
      <w:r w:rsidR="00C955F1">
        <w:t>Ventromedialer</w:t>
      </w:r>
      <w:proofErr w:type="spellEnd"/>
      <w:r w:rsidR="00C955F1">
        <w:t xml:space="preserve"> PFC</w:t>
      </w:r>
      <w:bookmarkEnd w:id="2"/>
    </w:p>
    <w:p w14:paraId="26410B83" w14:textId="77777777" w:rsidR="00C955F1" w:rsidRDefault="00C955F1"/>
    <w:p w14:paraId="6DFD87D1" w14:textId="68FAF2B1" w:rsidR="007A1AB5" w:rsidRDefault="00C955F1">
      <w:r>
        <w:rPr>
          <w:noProof/>
        </w:rPr>
        <w:drawing>
          <wp:anchor distT="0" distB="0" distL="114300" distR="114300" simplePos="0" relativeHeight="251667456" behindDoc="1" locked="0" layoutInCell="1" allowOverlap="1" wp14:anchorId="3A8E7F8C" wp14:editId="7E3D4F4E">
            <wp:simplePos x="0" y="0"/>
            <wp:positionH relativeFrom="margin">
              <wp:align>left</wp:align>
            </wp:positionH>
            <wp:positionV relativeFrom="paragraph">
              <wp:posOffset>170180</wp:posOffset>
            </wp:positionV>
            <wp:extent cx="2179320" cy="3327400"/>
            <wp:effectExtent l="0" t="0" r="0" b="6350"/>
            <wp:wrapTight wrapText="bothSides">
              <wp:wrapPolygon edited="0">
                <wp:start x="0" y="0"/>
                <wp:lineTo x="0" y="21518"/>
                <wp:lineTo x="21336" y="21518"/>
                <wp:lineTo x="21336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570C1" w14:textId="732C3D8C" w:rsidR="007A1AB5" w:rsidRDefault="007A1AB5"/>
    <w:p w14:paraId="24BAED90" w14:textId="4BE9372C" w:rsidR="00C955F1" w:rsidRDefault="00C955F1">
      <w:r>
        <w:rPr>
          <w:noProof/>
        </w:rPr>
        <w:drawing>
          <wp:anchor distT="0" distB="0" distL="114300" distR="114300" simplePos="0" relativeHeight="251659264" behindDoc="1" locked="0" layoutInCell="1" allowOverlap="1" wp14:anchorId="7F8D9C0D" wp14:editId="5F1CDF78">
            <wp:simplePos x="0" y="0"/>
            <wp:positionH relativeFrom="margin">
              <wp:posOffset>2544932</wp:posOffset>
            </wp:positionH>
            <wp:positionV relativeFrom="paragraph">
              <wp:posOffset>13556</wp:posOffset>
            </wp:positionV>
            <wp:extent cx="2557145" cy="2339975"/>
            <wp:effectExtent l="0" t="0" r="0" b="3175"/>
            <wp:wrapTight wrapText="bothSides">
              <wp:wrapPolygon edited="0">
                <wp:start x="0" y="0"/>
                <wp:lineTo x="0" y="21453"/>
                <wp:lineTo x="21402" y="21453"/>
                <wp:lineTo x="21402" y="0"/>
                <wp:lineTo x="0" y="0"/>
              </wp:wrapPolygon>
            </wp:wrapTight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BFD90" w14:textId="6EA5AD33" w:rsidR="00C955F1" w:rsidRDefault="00C955F1"/>
    <w:p w14:paraId="6997DF02" w14:textId="411BA816" w:rsidR="007A1AB5" w:rsidRDefault="007A1AB5"/>
    <w:p w14:paraId="5DED6417" w14:textId="4CF67D3B" w:rsidR="007A1AB5" w:rsidRDefault="007A1AB5" w:rsidP="007A1AB5"/>
    <w:p w14:paraId="272F3001" w14:textId="0F4EE4DC" w:rsidR="00C955F1" w:rsidRDefault="00C955F1" w:rsidP="007A1AB5"/>
    <w:p w14:paraId="60AE7AAD" w14:textId="20A525E0" w:rsidR="00C955F1" w:rsidRDefault="00C955F1" w:rsidP="007A1AB5"/>
    <w:p w14:paraId="7AAAD2D8" w14:textId="0667ABD2" w:rsidR="00C955F1" w:rsidRDefault="00C955F1" w:rsidP="007A1AB5"/>
    <w:p w14:paraId="52375ACC" w14:textId="30A33733" w:rsidR="00C955F1" w:rsidRDefault="00C955F1" w:rsidP="007A1AB5"/>
    <w:p w14:paraId="0089795F" w14:textId="77777777" w:rsidR="00C955F1" w:rsidRDefault="00C955F1" w:rsidP="007A1AB5"/>
    <w:p w14:paraId="7C0072FE" w14:textId="6C2A9916" w:rsidR="007A1AB5" w:rsidRDefault="007A1AB5" w:rsidP="007A1AB5"/>
    <w:p w14:paraId="3C9EA47B" w14:textId="433D505E" w:rsidR="00267DB4" w:rsidRDefault="00DA1123" w:rsidP="00DA1123">
      <w:pPr>
        <w:pStyle w:val="berschrift2"/>
      </w:pPr>
      <w:bookmarkStart w:id="3" w:name="_Toc87618249"/>
      <w:r>
        <w:lastRenderedPageBreak/>
        <w:t>1.</w:t>
      </w:r>
      <w:r w:rsidR="00CA4047">
        <w:t>3</w:t>
      </w:r>
      <w:r>
        <w:t xml:space="preserve"> </w:t>
      </w:r>
      <w:r w:rsidR="00267DB4">
        <w:t>Limbisches System (</w:t>
      </w:r>
      <w:proofErr w:type="spellStart"/>
      <w:r w:rsidR="00267DB4">
        <w:t>Papez</w:t>
      </w:r>
      <w:proofErr w:type="spellEnd"/>
      <w:r w:rsidR="00267DB4">
        <w:t>-Kreis)</w:t>
      </w:r>
      <w:bookmarkEnd w:id="3"/>
    </w:p>
    <w:p w14:paraId="76931BB2" w14:textId="3501DCD2" w:rsidR="00353BB7" w:rsidRDefault="00483156" w:rsidP="00267DB4">
      <w:r>
        <w:t>Limbische Strukturen eher als historischer Begriff.</w:t>
      </w:r>
      <w:r w:rsidR="00C955F1">
        <w:rPr>
          <w:noProof/>
        </w:rPr>
        <w:drawing>
          <wp:anchor distT="0" distB="0" distL="114300" distR="114300" simplePos="0" relativeHeight="251660288" behindDoc="1" locked="0" layoutInCell="1" allowOverlap="1" wp14:anchorId="68B987E9" wp14:editId="35E254C1">
            <wp:simplePos x="0" y="0"/>
            <wp:positionH relativeFrom="margin">
              <wp:align>left</wp:align>
            </wp:positionH>
            <wp:positionV relativeFrom="paragraph">
              <wp:posOffset>429260</wp:posOffset>
            </wp:positionV>
            <wp:extent cx="4198620" cy="3420110"/>
            <wp:effectExtent l="0" t="0" r="0" b="8890"/>
            <wp:wrapTight wrapText="bothSides">
              <wp:wrapPolygon edited="0">
                <wp:start x="0" y="0"/>
                <wp:lineTo x="0" y="21536"/>
                <wp:lineTo x="21463" y="21536"/>
                <wp:lineTo x="21463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E028D" w14:textId="3B44ADA5" w:rsidR="00353BB7" w:rsidRDefault="00353BB7" w:rsidP="00267DB4"/>
    <w:p w14:paraId="54C66549" w14:textId="5A289342" w:rsidR="00353BB7" w:rsidRDefault="00353BB7" w:rsidP="00267DB4"/>
    <w:p w14:paraId="61A640D6" w14:textId="4212473B" w:rsidR="00353BB7" w:rsidRDefault="00353BB7" w:rsidP="00267DB4"/>
    <w:p w14:paraId="52437514" w14:textId="00EF6785" w:rsidR="00353BB7" w:rsidRDefault="00353BB7" w:rsidP="00267DB4"/>
    <w:p w14:paraId="7B631854" w14:textId="064A5A4B" w:rsidR="00353BB7" w:rsidRDefault="00353BB7" w:rsidP="00267DB4"/>
    <w:p w14:paraId="6D76A498" w14:textId="7B9541A4" w:rsidR="00DA1123" w:rsidRDefault="00DA1123" w:rsidP="00267DB4"/>
    <w:p w14:paraId="28043C79" w14:textId="4590A63A" w:rsidR="00DA1123" w:rsidRDefault="00DA1123" w:rsidP="00267DB4"/>
    <w:p w14:paraId="5945E8B8" w14:textId="77777777" w:rsidR="00DA1123" w:rsidRDefault="00DA1123" w:rsidP="00267DB4"/>
    <w:p w14:paraId="2FDC35F7" w14:textId="77777777" w:rsidR="00353BB7" w:rsidRDefault="00353BB7" w:rsidP="00267DB4"/>
    <w:p w14:paraId="67DCCD2D" w14:textId="73647401" w:rsidR="00C955F1" w:rsidRDefault="00C955F1" w:rsidP="00C955F1">
      <w:pPr>
        <w:pStyle w:val="Listenabsatz"/>
        <w:ind w:left="360"/>
        <w:rPr>
          <w:rStyle w:val="berschrift2Zchn"/>
          <w:rFonts w:ascii="Calibri" w:eastAsiaTheme="minorHAnsi" w:hAnsi="Calibri" w:cs="Calibri"/>
          <w:color w:val="000000"/>
          <w:sz w:val="24"/>
          <w:szCs w:val="24"/>
        </w:rPr>
      </w:pPr>
    </w:p>
    <w:p w14:paraId="6FC34937" w14:textId="31DCB0C0" w:rsidR="00C955F1" w:rsidRDefault="00C955F1" w:rsidP="00C955F1">
      <w:pPr>
        <w:pStyle w:val="Listenabsatz"/>
        <w:ind w:left="360"/>
        <w:rPr>
          <w:rStyle w:val="berschrift2Zchn"/>
          <w:rFonts w:ascii="Calibri" w:eastAsiaTheme="minorHAnsi" w:hAnsi="Calibri" w:cs="Calibri"/>
          <w:color w:val="000000"/>
          <w:sz w:val="24"/>
          <w:szCs w:val="24"/>
        </w:rPr>
      </w:pPr>
    </w:p>
    <w:p w14:paraId="7A7593A2" w14:textId="0BAD9E8C" w:rsidR="00C955F1" w:rsidRDefault="00C955F1" w:rsidP="00C955F1">
      <w:pPr>
        <w:pStyle w:val="Listenabsatz"/>
        <w:ind w:left="360"/>
        <w:rPr>
          <w:rStyle w:val="berschrift2Zchn"/>
          <w:rFonts w:ascii="Calibri" w:eastAsiaTheme="minorHAnsi" w:hAnsi="Calibri" w:cs="Calibri"/>
          <w:color w:val="000000"/>
          <w:sz w:val="24"/>
          <w:szCs w:val="24"/>
        </w:rPr>
      </w:pPr>
    </w:p>
    <w:p w14:paraId="1EA81B88" w14:textId="3234EC80" w:rsidR="00C955F1" w:rsidRDefault="00C955F1" w:rsidP="00C955F1">
      <w:pPr>
        <w:pStyle w:val="Listenabsatz"/>
        <w:ind w:left="360"/>
        <w:rPr>
          <w:rStyle w:val="berschrift2Zchn"/>
          <w:rFonts w:ascii="Calibri" w:eastAsiaTheme="minorHAnsi" w:hAnsi="Calibri" w:cs="Calibri"/>
          <w:color w:val="000000"/>
          <w:sz w:val="24"/>
          <w:szCs w:val="24"/>
        </w:rPr>
      </w:pPr>
    </w:p>
    <w:p w14:paraId="3361B7E7" w14:textId="46D8E4BF" w:rsidR="00C955F1" w:rsidRDefault="00C955F1" w:rsidP="00C955F1">
      <w:pPr>
        <w:pStyle w:val="Listenabsatz"/>
        <w:ind w:left="360"/>
        <w:rPr>
          <w:rStyle w:val="berschrift2Zchn"/>
          <w:rFonts w:ascii="Calibri" w:eastAsiaTheme="minorHAnsi" w:hAnsi="Calibri" w:cs="Calibri"/>
          <w:color w:val="000000"/>
          <w:sz w:val="24"/>
          <w:szCs w:val="24"/>
        </w:rPr>
      </w:pPr>
    </w:p>
    <w:p w14:paraId="09CC4656" w14:textId="77777777" w:rsidR="00C955F1" w:rsidRPr="00C955F1" w:rsidRDefault="00C955F1" w:rsidP="00C955F1">
      <w:pPr>
        <w:pStyle w:val="Listenabsatz"/>
        <w:ind w:left="360"/>
        <w:rPr>
          <w:rStyle w:val="berschrift2Zchn"/>
          <w:rFonts w:ascii="Calibri" w:eastAsiaTheme="minorHAnsi" w:hAnsi="Calibri" w:cs="Calibri"/>
          <w:color w:val="000000"/>
          <w:sz w:val="24"/>
          <w:szCs w:val="24"/>
        </w:rPr>
      </w:pPr>
    </w:p>
    <w:p w14:paraId="3474AE54" w14:textId="32D47CA5" w:rsidR="00267DB4" w:rsidRPr="00DA1123" w:rsidRDefault="00E025A6" w:rsidP="00E025A6">
      <w:pPr>
        <w:pStyle w:val="berschrift2"/>
        <w:rPr>
          <w:rStyle w:val="fontstyle01"/>
          <w:rFonts w:ascii="Calibri" w:hAnsi="Calibri" w:cs="Calibri"/>
          <w:sz w:val="24"/>
          <w:szCs w:val="24"/>
        </w:rPr>
      </w:pPr>
      <w:bookmarkStart w:id="4" w:name="_Toc87618250"/>
      <w:r>
        <w:rPr>
          <w:rStyle w:val="berschrift2Zchn"/>
        </w:rPr>
        <w:t>1.</w:t>
      </w:r>
      <w:r w:rsidR="00CA4047">
        <w:rPr>
          <w:rStyle w:val="berschrift2Zchn"/>
        </w:rPr>
        <w:t>4</w:t>
      </w:r>
      <w:r>
        <w:rPr>
          <w:rStyle w:val="berschrift2Zchn"/>
        </w:rPr>
        <w:t xml:space="preserve"> Weitere wichtige Hirnareale</w:t>
      </w:r>
      <w:bookmarkEnd w:id="4"/>
    </w:p>
    <w:p w14:paraId="3E574975" w14:textId="02C40984" w:rsidR="00353BB7" w:rsidRDefault="00353BB7" w:rsidP="00353BB7">
      <w:pPr>
        <w:rPr>
          <w:rStyle w:val="fontstyle01"/>
          <w:rFonts w:ascii="Calibri" w:hAnsi="Calibri" w:cs="Calibri"/>
          <w:sz w:val="24"/>
          <w:szCs w:val="24"/>
        </w:rPr>
      </w:pPr>
    </w:p>
    <w:p w14:paraId="35ADCEBE" w14:textId="68404852" w:rsidR="00353BB7" w:rsidRPr="00353BB7" w:rsidRDefault="00353BB7" w:rsidP="00353BB7">
      <w:pPr>
        <w:rPr>
          <w:rStyle w:val="fontstyle01"/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52371D8" wp14:editId="21E5A9BC">
            <wp:extent cx="4381500" cy="232743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1141" cy="233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DCD0" w14:textId="17C00DFF" w:rsidR="00267DB4" w:rsidRDefault="00353BB7" w:rsidP="00353BB7">
      <w:pPr>
        <w:pStyle w:val="Listenabsatz"/>
        <w:numPr>
          <w:ilvl w:val="0"/>
          <w:numId w:val="2"/>
        </w:numPr>
        <w:rPr>
          <w:rStyle w:val="fontstyle01"/>
          <w:rFonts w:ascii="Calibri" w:hAnsi="Calibri" w:cs="Calibri"/>
          <w:sz w:val="24"/>
          <w:szCs w:val="24"/>
        </w:rPr>
      </w:pPr>
      <w:r>
        <w:rPr>
          <w:rStyle w:val="fontstyle01"/>
          <w:rFonts w:ascii="Calibri" w:hAnsi="Calibri" w:cs="Calibri"/>
          <w:sz w:val="24"/>
          <w:szCs w:val="24"/>
        </w:rPr>
        <w:t xml:space="preserve">Ventral </w:t>
      </w:r>
      <w:proofErr w:type="spellStart"/>
      <w:r>
        <w:rPr>
          <w:rStyle w:val="fontstyle01"/>
          <w:rFonts w:ascii="Calibri" w:hAnsi="Calibri" w:cs="Calibri"/>
          <w:sz w:val="24"/>
          <w:szCs w:val="24"/>
        </w:rPr>
        <w:t>mPFC</w:t>
      </w:r>
      <w:proofErr w:type="spellEnd"/>
      <w:r>
        <w:rPr>
          <w:rStyle w:val="fontstyle01"/>
          <w:rFonts w:ascii="Calibri" w:hAnsi="Calibri" w:cs="Calibri"/>
          <w:sz w:val="24"/>
          <w:szCs w:val="24"/>
        </w:rPr>
        <w:t>: Defizite im sozialen Bereich</w:t>
      </w:r>
    </w:p>
    <w:p w14:paraId="3DE59BFF" w14:textId="71226111" w:rsidR="00353BB7" w:rsidRDefault="00353BB7" w:rsidP="00353BB7">
      <w:pPr>
        <w:pStyle w:val="Listenabsatz"/>
        <w:numPr>
          <w:ilvl w:val="0"/>
          <w:numId w:val="2"/>
        </w:numPr>
        <w:rPr>
          <w:rStyle w:val="fontstyle01"/>
          <w:rFonts w:ascii="Calibri" w:hAnsi="Calibri" w:cs="Calibri"/>
          <w:sz w:val="24"/>
          <w:szCs w:val="24"/>
        </w:rPr>
      </w:pPr>
      <w:r>
        <w:rPr>
          <w:rStyle w:val="fontstyle01"/>
          <w:rFonts w:ascii="Calibri" w:hAnsi="Calibri" w:cs="Calibri"/>
          <w:sz w:val="24"/>
          <w:szCs w:val="24"/>
        </w:rPr>
        <w:t>Insula: „Ekelzentrum“, assoziiert mit negativen Emotionen</w:t>
      </w:r>
    </w:p>
    <w:p w14:paraId="4EF2C21C" w14:textId="2E9292FD" w:rsidR="00353BB7" w:rsidRPr="00353BB7" w:rsidRDefault="00353BB7" w:rsidP="00353BB7">
      <w:pPr>
        <w:pStyle w:val="Listenabsatz"/>
        <w:numPr>
          <w:ilvl w:val="0"/>
          <w:numId w:val="2"/>
        </w:numPr>
        <w:rPr>
          <w:rStyle w:val="fontstyle01"/>
          <w:rFonts w:ascii="Calibri" w:hAnsi="Calibri" w:cs="Calibri"/>
          <w:sz w:val="24"/>
          <w:szCs w:val="24"/>
        </w:rPr>
      </w:pPr>
      <w:r>
        <w:rPr>
          <w:rStyle w:val="fontstyle01"/>
          <w:rFonts w:ascii="Calibri" w:hAnsi="Calibri" w:cs="Calibri"/>
          <w:sz w:val="24"/>
          <w:szCs w:val="24"/>
        </w:rPr>
        <w:t>Striatum: Belohnungsstrukturen</w:t>
      </w:r>
    </w:p>
    <w:p w14:paraId="49245CDB" w14:textId="130B1BF9" w:rsidR="00267DB4" w:rsidRDefault="00267DB4" w:rsidP="00267DB4">
      <w:pPr>
        <w:rPr>
          <w:rStyle w:val="fontstyle01"/>
          <w:rFonts w:ascii="Calibri" w:hAnsi="Calibri" w:cs="Calibri"/>
          <w:sz w:val="24"/>
          <w:szCs w:val="24"/>
        </w:rPr>
      </w:pPr>
    </w:p>
    <w:p w14:paraId="1E3092DE" w14:textId="42F16BBB" w:rsidR="00792218" w:rsidRDefault="00792218" w:rsidP="00792218">
      <w:pPr>
        <w:rPr>
          <w:rStyle w:val="fontstyle01"/>
          <w:rFonts w:ascii="Calibri" w:hAnsi="Calibri" w:cs="Calibri"/>
          <w:sz w:val="24"/>
          <w:szCs w:val="24"/>
        </w:rPr>
      </w:pPr>
    </w:p>
    <w:p w14:paraId="42BEB688" w14:textId="214FF583" w:rsidR="00792218" w:rsidRDefault="00792218" w:rsidP="00CA4047">
      <w:pPr>
        <w:pStyle w:val="berschrift2"/>
        <w:numPr>
          <w:ilvl w:val="1"/>
          <w:numId w:val="19"/>
        </w:numPr>
        <w:rPr>
          <w:rStyle w:val="fontstyle01"/>
          <w:rFonts w:asciiTheme="majorHAnsi" w:hAnsiTheme="majorHAnsi" w:cstheme="majorBidi"/>
          <w:color w:val="2F5496" w:themeColor="accent1" w:themeShade="BF"/>
          <w:sz w:val="26"/>
          <w:szCs w:val="26"/>
        </w:rPr>
      </w:pPr>
      <w:bookmarkStart w:id="5" w:name="_Toc87618251"/>
      <w:r w:rsidRPr="00DA1123">
        <w:rPr>
          <w:rStyle w:val="fontstyle01"/>
          <w:rFonts w:asciiTheme="majorHAnsi" w:hAnsiTheme="majorHAnsi" w:cstheme="majorBidi"/>
          <w:color w:val="2F5496" w:themeColor="accent1" w:themeShade="BF"/>
          <w:sz w:val="26"/>
          <w:szCs w:val="26"/>
        </w:rPr>
        <w:lastRenderedPageBreak/>
        <w:t>Amygdala</w:t>
      </w:r>
      <w:bookmarkEnd w:id="5"/>
    </w:p>
    <w:p w14:paraId="59083060" w14:textId="228FA159" w:rsidR="00DA1123" w:rsidRPr="00DA1123" w:rsidRDefault="00DA1123" w:rsidP="00DA1123">
      <w:pPr>
        <w:pStyle w:val="berschrift3"/>
      </w:pPr>
      <w:bookmarkStart w:id="6" w:name="_Toc87618252"/>
      <w:r>
        <w:t>1.</w:t>
      </w:r>
      <w:r w:rsidR="00CA4047">
        <w:t>5</w:t>
      </w:r>
      <w:r>
        <w:t>.1 Lage und Verschaltung</w:t>
      </w:r>
      <w:bookmarkEnd w:id="6"/>
    </w:p>
    <w:p w14:paraId="5B09F5E3" w14:textId="15FFECD6" w:rsidR="00792218" w:rsidRPr="00792218" w:rsidRDefault="00792218" w:rsidP="00792218">
      <w:pPr>
        <w:rPr>
          <w:rStyle w:val="fontstyle01"/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162D850B" wp14:editId="19965D51">
            <wp:extent cx="4343400" cy="311344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1765" cy="312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B9F2" w14:textId="20651929" w:rsidR="00792218" w:rsidRDefault="00DA1123" w:rsidP="00DA1123">
      <w:pPr>
        <w:pStyle w:val="berschrift3"/>
      </w:pPr>
      <w:bookmarkStart w:id="7" w:name="_Toc87618253"/>
      <w:r>
        <w:t>1.</w:t>
      </w:r>
      <w:r w:rsidR="00CA4047">
        <w:t>5</w:t>
      </w:r>
      <w:r>
        <w:t>.2</w:t>
      </w:r>
      <w:r w:rsidR="00792218">
        <w:t xml:space="preserve"> Beschreibung</w:t>
      </w:r>
      <w:bookmarkEnd w:id="7"/>
      <w:r>
        <w:t xml:space="preserve"> </w:t>
      </w:r>
    </w:p>
    <w:p w14:paraId="3B5DBBDA" w14:textId="61580989" w:rsidR="00267DB4" w:rsidRDefault="00792218" w:rsidP="00267DB4">
      <w:r>
        <w:t>Die Amygdala ist Teil des Mittelhirns und liegt medial zum Temporallappen.</w:t>
      </w:r>
    </w:p>
    <w:p w14:paraId="28713EB6" w14:textId="5C29FDFC" w:rsidR="00792218" w:rsidRDefault="00792218" w:rsidP="00792218">
      <w:pPr>
        <w:pStyle w:val="Listenabsatz"/>
        <w:numPr>
          <w:ilvl w:val="0"/>
          <w:numId w:val="3"/>
        </w:numPr>
      </w:pPr>
      <w:r>
        <w:t>Der Name bedeutet Mandelkern</w:t>
      </w:r>
    </w:p>
    <w:p w14:paraId="52018D0E" w14:textId="5374F274" w:rsidR="00792218" w:rsidRDefault="00792218" w:rsidP="00792218">
      <w:pPr>
        <w:pStyle w:val="Listenabsatz"/>
        <w:numPr>
          <w:ilvl w:val="0"/>
          <w:numId w:val="3"/>
        </w:numPr>
      </w:pPr>
      <w:r>
        <w:t>Sitzt anterior zum Hippocampus</w:t>
      </w:r>
    </w:p>
    <w:p w14:paraId="48861C04" w14:textId="717603DE" w:rsidR="00792218" w:rsidRDefault="00792218" w:rsidP="00792218">
      <w:pPr>
        <w:pStyle w:val="Listenabsatz"/>
        <w:numPr>
          <w:ilvl w:val="0"/>
          <w:numId w:val="3"/>
        </w:numPr>
      </w:pPr>
      <w:proofErr w:type="gramStart"/>
      <w:r>
        <w:t>Essentiell</w:t>
      </w:r>
      <w:proofErr w:type="gramEnd"/>
      <w:r>
        <w:t xml:space="preserve"> für Steuerung vegetativer Funktionen bei Erregung</w:t>
      </w:r>
    </w:p>
    <w:p w14:paraId="577F4658" w14:textId="11E787E3" w:rsidR="00792218" w:rsidRDefault="00792218" w:rsidP="00792218">
      <w:pPr>
        <w:pStyle w:val="Listenabsatz"/>
        <w:numPr>
          <w:ilvl w:val="0"/>
          <w:numId w:val="3"/>
        </w:numPr>
      </w:pPr>
      <w:proofErr w:type="gramStart"/>
      <w:r>
        <w:t>Essentiell</w:t>
      </w:r>
      <w:proofErr w:type="gramEnd"/>
      <w:r>
        <w:t xml:space="preserve"> für Angstkonditionierung und emotionalem Lernen</w:t>
      </w:r>
    </w:p>
    <w:p w14:paraId="7A54BD51" w14:textId="3EF95F46" w:rsidR="00792218" w:rsidRDefault="00792218" w:rsidP="00792218">
      <w:pPr>
        <w:pStyle w:val="Listenabsatz"/>
        <w:numPr>
          <w:ilvl w:val="0"/>
          <w:numId w:val="3"/>
        </w:numPr>
      </w:pPr>
      <w:r>
        <w:t>Klüver-</w:t>
      </w:r>
      <w:proofErr w:type="spellStart"/>
      <w:r>
        <w:t>Bucy</w:t>
      </w:r>
      <w:proofErr w:type="spellEnd"/>
      <w:r>
        <w:t xml:space="preserve"> Syndrom: bilaterale Temporallappen-Läsion</w:t>
      </w:r>
    </w:p>
    <w:p w14:paraId="7FC8E222" w14:textId="38B3B5F3" w:rsidR="00792218" w:rsidRDefault="00792218" w:rsidP="00792218">
      <w:pPr>
        <w:pStyle w:val="Listenabsatz"/>
        <w:numPr>
          <w:ilvl w:val="0"/>
          <w:numId w:val="3"/>
        </w:numPr>
      </w:pPr>
      <w:r>
        <w:t>Urbach-</w:t>
      </w:r>
      <w:proofErr w:type="spellStart"/>
      <w:r>
        <w:t>Wiethe</w:t>
      </w:r>
      <w:proofErr w:type="spellEnd"/>
      <w:r>
        <w:t>-Syndrom: angeborene Stoffwechselstörung, die oft zu Unterentwicklung der Amygdala führt</w:t>
      </w:r>
    </w:p>
    <w:p w14:paraId="03EFE957" w14:textId="7AC17A2D" w:rsidR="00792218" w:rsidRDefault="00DA1123" w:rsidP="00DA1123">
      <w:pPr>
        <w:pStyle w:val="berschrift3"/>
      </w:pPr>
      <w:bookmarkStart w:id="8" w:name="_Toc87618254"/>
      <w:r>
        <w:t>1.</w:t>
      </w:r>
      <w:r w:rsidR="00CA4047">
        <w:t>5</w:t>
      </w:r>
      <w:r w:rsidR="00792218">
        <w:t>.3 Funktion</w:t>
      </w:r>
      <w:bookmarkEnd w:id="8"/>
    </w:p>
    <w:p w14:paraId="5310DADB" w14:textId="5BDA7144" w:rsidR="000D1EC9" w:rsidRDefault="000D1EC9" w:rsidP="000D1EC9">
      <w:pPr>
        <w:pStyle w:val="Listenabsatz"/>
        <w:numPr>
          <w:ilvl w:val="0"/>
          <w:numId w:val="4"/>
        </w:numPr>
      </w:pPr>
      <w:r>
        <w:t>Amygdala vermittelt Schreck/Angstreaktion und Angstlernen</w:t>
      </w:r>
    </w:p>
    <w:p w14:paraId="66382208" w14:textId="624E5CC0" w:rsidR="000D1EC9" w:rsidRDefault="000D1EC9" w:rsidP="000D1EC9">
      <w:pPr>
        <w:pStyle w:val="Listenabsatz"/>
        <w:numPr>
          <w:ilvl w:val="0"/>
          <w:numId w:val="4"/>
        </w:numPr>
      </w:pPr>
      <w:r>
        <w:t>Amygdala vermittelt verbesserte Wahrnehmung von negativen/bedrohlichen Ereignissen</w:t>
      </w:r>
    </w:p>
    <w:p w14:paraId="73492CC8" w14:textId="388B5348" w:rsidR="000D1EC9" w:rsidRDefault="000D1EC9" w:rsidP="000D1EC9">
      <w:pPr>
        <w:pStyle w:val="Listenabsatz"/>
        <w:numPr>
          <w:ilvl w:val="0"/>
          <w:numId w:val="4"/>
        </w:numPr>
      </w:pPr>
      <w:r>
        <w:t>Amygdala vermittelt besonderes episodisches Lernen &amp; Gedächtnis für emotionales Material</w:t>
      </w:r>
    </w:p>
    <w:p w14:paraId="5406BFAF" w14:textId="65E7368B" w:rsidR="000D1EC9" w:rsidRPr="000D1EC9" w:rsidRDefault="000D1EC9" w:rsidP="000D1EC9">
      <w:pPr>
        <w:pStyle w:val="Listenabsatz"/>
      </w:pPr>
      <w:r>
        <w:sym w:font="Wingdings" w:char="F0E0"/>
      </w:r>
      <w:r w:rsidRPr="000D1EC9">
        <w:t xml:space="preserve"> Amygdala ist automatischer “Verstärker” </w:t>
      </w:r>
      <w:r>
        <w:t>für Wahrnehmung und Lernen von bedrohlichen Stimuli/Situationen</w:t>
      </w:r>
    </w:p>
    <w:p w14:paraId="7803214F" w14:textId="1C381D19" w:rsidR="00792218" w:rsidRDefault="00E025A6" w:rsidP="00E025A6">
      <w:pPr>
        <w:pStyle w:val="berschrift2"/>
      </w:pPr>
      <w:bookmarkStart w:id="9" w:name="_Toc87618255"/>
      <w:r>
        <w:lastRenderedPageBreak/>
        <w:t>1</w:t>
      </w:r>
      <w:r w:rsidR="00A54BEA">
        <w:t>.</w:t>
      </w:r>
      <w:r w:rsidR="00CA4047">
        <w:t>6</w:t>
      </w:r>
      <w:r w:rsidR="00A54BEA">
        <w:t xml:space="preserve"> Folge von Amygdala Läsionen</w:t>
      </w:r>
      <w:bookmarkEnd w:id="9"/>
    </w:p>
    <w:p w14:paraId="56C649B8" w14:textId="18C1B729" w:rsidR="00A54BEA" w:rsidRDefault="00E025A6" w:rsidP="00E025A6">
      <w:pPr>
        <w:pStyle w:val="berschrift3"/>
      </w:pPr>
      <w:bookmarkStart w:id="10" w:name="_Toc87618256"/>
      <w:r>
        <w:t>1.</w:t>
      </w:r>
      <w:r w:rsidR="00CA4047">
        <w:t>6</w:t>
      </w:r>
      <w:r w:rsidR="00A54BEA">
        <w:t>.1 Veränderte bewusste Wahrnehmung von Gesichtsausdrücken</w:t>
      </w:r>
      <w:bookmarkEnd w:id="10"/>
    </w:p>
    <w:p w14:paraId="0ED73C75" w14:textId="4CD021AF" w:rsidR="00A54BEA" w:rsidRDefault="00A54BEA" w:rsidP="00A54BEA">
      <w:r>
        <w:rPr>
          <w:noProof/>
        </w:rPr>
        <w:drawing>
          <wp:anchor distT="0" distB="0" distL="114300" distR="114300" simplePos="0" relativeHeight="251661312" behindDoc="1" locked="0" layoutInCell="1" allowOverlap="1" wp14:anchorId="7FBD5EBA" wp14:editId="2790F9E3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5562600" cy="3209287"/>
            <wp:effectExtent l="0" t="0" r="0" b="0"/>
            <wp:wrapTight wrapText="bothSides">
              <wp:wrapPolygon edited="0">
                <wp:start x="0" y="0"/>
                <wp:lineTo x="0" y="21416"/>
                <wp:lineTo x="21526" y="21416"/>
                <wp:lineTo x="21526" y="0"/>
                <wp:lineTo x="0" y="0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0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sym w:font="Wingdings" w:char="F0E0"/>
      </w:r>
      <w:r>
        <w:t xml:space="preserve"> Fähigkeit, Angstreaktionen korrekt zu erkennen, beeinträchtigt</w:t>
      </w:r>
    </w:p>
    <w:p w14:paraId="67A91641" w14:textId="3AAA3003" w:rsidR="00A54BEA" w:rsidRDefault="00E025A6" w:rsidP="00E025A6">
      <w:pPr>
        <w:pStyle w:val="berschrift3"/>
      </w:pPr>
      <w:bookmarkStart w:id="11" w:name="_Toc87618257"/>
      <w:r>
        <w:t>1.</w:t>
      </w:r>
      <w:r w:rsidR="00CA4047">
        <w:t>6</w:t>
      </w:r>
      <w:r w:rsidR="00A54BEA">
        <w:t>.2 Reduzierte Verstärkung unbewusster Verarbeitung emotionaler Reize</w:t>
      </w:r>
      <w:bookmarkEnd w:id="11"/>
    </w:p>
    <w:p w14:paraId="47F402E5" w14:textId="1E852249" w:rsidR="00792218" w:rsidRDefault="00A54BEA" w:rsidP="00792218">
      <w:r>
        <w:rPr>
          <w:noProof/>
        </w:rPr>
        <w:drawing>
          <wp:anchor distT="0" distB="0" distL="114300" distR="114300" simplePos="0" relativeHeight="251662336" behindDoc="1" locked="0" layoutInCell="1" allowOverlap="1" wp14:anchorId="748109C2" wp14:editId="7FE7725D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2715895" cy="4236720"/>
            <wp:effectExtent l="0" t="0" r="8255" b="0"/>
            <wp:wrapTight wrapText="bothSides">
              <wp:wrapPolygon edited="0">
                <wp:start x="0" y="0"/>
                <wp:lineTo x="0" y="21464"/>
                <wp:lineTo x="21514" y="21464"/>
                <wp:lineTo x="21514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B1BA9" w14:textId="3400D75F" w:rsidR="00792218" w:rsidRDefault="00792218" w:rsidP="00792218"/>
    <w:p w14:paraId="1F531B19" w14:textId="524361C7" w:rsidR="00792218" w:rsidRDefault="00792218" w:rsidP="00792218"/>
    <w:p w14:paraId="7E0AE502" w14:textId="03007624" w:rsidR="00792218" w:rsidRDefault="00792218" w:rsidP="00792218"/>
    <w:p w14:paraId="43C0F2A8" w14:textId="7C3FCE45" w:rsidR="00792218" w:rsidRDefault="00792218" w:rsidP="00792218"/>
    <w:p w14:paraId="36D92374" w14:textId="4331F2AE" w:rsidR="00AC4FBB" w:rsidRDefault="00AC4FBB" w:rsidP="00792218"/>
    <w:p w14:paraId="6E37D95F" w14:textId="6F9AFB62" w:rsidR="00AC4FBB" w:rsidRDefault="00AC4FBB" w:rsidP="00792218"/>
    <w:p w14:paraId="27AAD1C5" w14:textId="5F3E2D15" w:rsidR="00AC4FBB" w:rsidRDefault="00AC4FBB" w:rsidP="00792218"/>
    <w:p w14:paraId="6F547982" w14:textId="16C66C3C" w:rsidR="00AC4FBB" w:rsidRDefault="00AC4FBB" w:rsidP="00792218"/>
    <w:p w14:paraId="553304F3" w14:textId="2151BF3D" w:rsidR="00AC4FBB" w:rsidRDefault="00AC4FBB" w:rsidP="00792218"/>
    <w:p w14:paraId="58223C48" w14:textId="346F8E0B" w:rsidR="00AC4FBB" w:rsidRDefault="00AC4FBB" w:rsidP="00792218"/>
    <w:p w14:paraId="36A90773" w14:textId="0D8F9D3F" w:rsidR="00AC4FBB" w:rsidRDefault="00AC4FBB" w:rsidP="00792218"/>
    <w:p w14:paraId="599044E4" w14:textId="0EAFB1DA" w:rsidR="00AC4FBB" w:rsidRDefault="00AC4FBB" w:rsidP="00792218"/>
    <w:p w14:paraId="0546B591" w14:textId="04B02617" w:rsidR="00AC4FBB" w:rsidRDefault="00AC4FBB" w:rsidP="00792218"/>
    <w:p w14:paraId="74B1EC7C" w14:textId="68CA50B9" w:rsidR="00AC4FBB" w:rsidRDefault="00AC4FBB" w:rsidP="00792218"/>
    <w:p w14:paraId="3487B6D4" w14:textId="557DB2E3" w:rsidR="00AC4FBB" w:rsidRDefault="00AC4FBB" w:rsidP="00792218"/>
    <w:p w14:paraId="5244A06E" w14:textId="4C746BBE" w:rsidR="00AC4FBB" w:rsidRDefault="00AC4FBB" w:rsidP="00792218">
      <w:r>
        <w:rPr>
          <w:noProof/>
        </w:rPr>
        <w:lastRenderedPageBreak/>
        <w:drawing>
          <wp:inline distT="0" distB="0" distL="0" distR="0" wp14:anchorId="1D30B11E" wp14:editId="2D951C88">
            <wp:extent cx="5760720" cy="2181225"/>
            <wp:effectExtent l="0" t="0" r="0" b="952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25CD" w14:textId="1356D20B" w:rsidR="00AC4FBB" w:rsidRDefault="00AC4FBB" w:rsidP="00792218">
      <w:pPr>
        <w:rPr>
          <w:rFonts w:ascii="Cambria-Italic" w:hAnsi="Cambria-Italic"/>
          <w:i/>
          <w:iCs/>
          <w:color w:val="7030A0"/>
        </w:rPr>
      </w:pPr>
      <w:r w:rsidRPr="00AC4FBB">
        <w:rPr>
          <w:rFonts w:ascii="Cambria" w:hAnsi="Cambria"/>
          <w:color w:val="7030A0"/>
        </w:rPr>
        <w:t>Amygdala hat verstärkende Wirkung;</w:t>
      </w:r>
      <w:r w:rsidRPr="00AC4FBB">
        <w:rPr>
          <w:rFonts w:ascii="Cambria" w:hAnsi="Cambria"/>
          <w:color w:val="7030A0"/>
        </w:rPr>
        <w:br/>
      </w:r>
      <w:r w:rsidRPr="00AC4FBB">
        <w:rPr>
          <w:rFonts w:ascii="Cambria-Italic" w:hAnsi="Cambria-Italic"/>
          <w:i/>
          <w:iCs/>
          <w:color w:val="7030A0"/>
        </w:rPr>
        <w:t>1. Je näher die grünen Items aneinandergereiht sind, desto schwieriger ist es, das</w:t>
      </w:r>
      <w:r w:rsidRPr="00AC4FBB">
        <w:rPr>
          <w:rFonts w:ascii="Cambria-Italic" w:hAnsi="Cambria-Italic"/>
          <w:i/>
          <w:iCs/>
          <w:color w:val="7030A0"/>
        </w:rPr>
        <w:br/>
        <w:t>zweite Wort wiederzugeben</w:t>
      </w:r>
      <w:r w:rsidRPr="00AC4FBB">
        <w:rPr>
          <w:rFonts w:ascii="Cambria-Italic" w:hAnsi="Cambria-Italic"/>
          <w:i/>
          <w:iCs/>
          <w:color w:val="7030A0"/>
        </w:rPr>
        <w:br/>
        <w:t>2. Amygdala kann in bedrohlicher Situation Aufmerksamkeit boosten und richten: das</w:t>
      </w:r>
      <w:r w:rsidRPr="00AC4FBB">
        <w:rPr>
          <w:rFonts w:ascii="Cambria-Italic" w:hAnsi="Cambria-Italic"/>
          <w:i/>
          <w:iCs/>
          <w:color w:val="7030A0"/>
        </w:rPr>
        <w:br/>
        <w:t xml:space="preserve">zweite Wort wurde eher erkannt, wenn es negative Assoziationen </w:t>
      </w:r>
      <w:proofErr w:type="gramStart"/>
      <w:r w:rsidRPr="00AC4FBB">
        <w:rPr>
          <w:rFonts w:ascii="Cambria-Italic" w:hAnsi="Cambria-Italic"/>
          <w:i/>
          <w:iCs/>
          <w:color w:val="7030A0"/>
        </w:rPr>
        <w:t>hatte</w:t>
      </w:r>
      <w:proofErr w:type="gramEnd"/>
      <w:r w:rsidRPr="00AC4FBB">
        <w:rPr>
          <w:rFonts w:ascii="Cambria-Italic" w:hAnsi="Cambria-Italic"/>
          <w:i/>
          <w:iCs/>
          <w:color w:val="7030A0"/>
        </w:rPr>
        <w:br/>
        <w:t>3. bei den Patienten allerdings zeigt sich fast kein Unterschied in der Prozentrate der</w:t>
      </w:r>
      <w:r w:rsidRPr="00AC4FBB">
        <w:rPr>
          <w:rFonts w:ascii="Cambria-Italic" w:hAnsi="Cambria-Italic"/>
          <w:i/>
          <w:iCs/>
          <w:color w:val="7030A0"/>
        </w:rPr>
        <w:br/>
        <w:t>detektierten Wörter</w:t>
      </w:r>
    </w:p>
    <w:p w14:paraId="04C4B59C" w14:textId="0977CB56" w:rsidR="00AC4FBB" w:rsidRDefault="00AC4FBB" w:rsidP="00792218">
      <w:pPr>
        <w:rPr>
          <w:rFonts w:ascii="Cambria-Italic" w:hAnsi="Cambria-Italic"/>
          <w:i/>
          <w:iCs/>
          <w:color w:val="7030A0"/>
        </w:rPr>
      </w:pPr>
    </w:p>
    <w:p w14:paraId="53C0556B" w14:textId="6B969C90" w:rsidR="00AC4FBB" w:rsidRDefault="00E025A6" w:rsidP="00E025A6">
      <w:pPr>
        <w:pStyle w:val="berschrift3"/>
      </w:pPr>
      <w:bookmarkStart w:id="12" w:name="_Toc87618258"/>
      <w:r>
        <w:t>1.</w:t>
      </w:r>
      <w:r w:rsidR="00CA4047">
        <w:t>6</w:t>
      </w:r>
      <w:r w:rsidR="00AC4FBB" w:rsidRPr="00AC4FBB">
        <w:t>.3 Verändertes implizites/automatisches Angstlernen (hier: Angstkonditionierung)</w:t>
      </w:r>
      <w:bookmarkEnd w:id="12"/>
    </w:p>
    <w:p w14:paraId="7B425339" w14:textId="060C6F7A" w:rsidR="00AC4FBB" w:rsidRDefault="00AC4FBB" w:rsidP="00792218">
      <w:pPr>
        <w:rPr>
          <w:rFonts w:cstheme="minorHAnsi"/>
        </w:rPr>
      </w:pPr>
      <w:r>
        <w:rPr>
          <w:noProof/>
        </w:rPr>
        <w:drawing>
          <wp:inline distT="0" distB="0" distL="0" distR="0" wp14:anchorId="620935C2" wp14:editId="5B5D616D">
            <wp:extent cx="5760720" cy="206248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00E4" w14:textId="0AE3DB59" w:rsidR="00AC4FBB" w:rsidRDefault="00A970D8" w:rsidP="00A970D8">
      <w:pPr>
        <w:pStyle w:val="Listenabsatz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CS: konditioniertes Vorsignal (farbige Form), welches schrillen Ton begleitet, führt bei Kontrollgruppe zu ähnlicher EDA-Reaktion wie der Ton selbst</w:t>
      </w:r>
    </w:p>
    <w:p w14:paraId="51263E99" w14:textId="19566CF8" w:rsidR="00A970D8" w:rsidRDefault="00A970D8" w:rsidP="00A970D8">
      <w:pPr>
        <w:pStyle w:val="Listenabsatz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Angstkonditionierung bei Patienten wiederum ist nicht intakt, obwohl sie deklarativ beschreiben können, dass die farbige Form mit dem schrillen Ton verbunden ist</w:t>
      </w:r>
    </w:p>
    <w:p w14:paraId="6A7D3C49" w14:textId="77777777" w:rsidR="00A970D8" w:rsidRDefault="00A970D8" w:rsidP="00A970D8">
      <w:pPr>
        <w:rPr>
          <w:rFonts w:cstheme="minorHAnsi"/>
        </w:rPr>
      </w:pPr>
    </w:p>
    <w:p w14:paraId="523563C1" w14:textId="77777777" w:rsidR="00A970D8" w:rsidRDefault="00A970D8" w:rsidP="00A970D8">
      <w:pPr>
        <w:rPr>
          <w:rFonts w:cstheme="minorHAnsi"/>
        </w:rPr>
      </w:pPr>
    </w:p>
    <w:p w14:paraId="0121BCDC" w14:textId="77777777" w:rsidR="00A970D8" w:rsidRDefault="00A970D8" w:rsidP="00A970D8">
      <w:pPr>
        <w:rPr>
          <w:rFonts w:cstheme="minorHAnsi"/>
        </w:rPr>
      </w:pPr>
    </w:p>
    <w:p w14:paraId="4E69D7BD" w14:textId="77777777" w:rsidR="00A970D8" w:rsidRDefault="00A970D8" w:rsidP="00A970D8">
      <w:pPr>
        <w:rPr>
          <w:rFonts w:cstheme="minorHAnsi"/>
        </w:rPr>
      </w:pPr>
    </w:p>
    <w:p w14:paraId="368C6972" w14:textId="77777777" w:rsidR="00A970D8" w:rsidRDefault="00A970D8" w:rsidP="00A970D8">
      <w:pPr>
        <w:rPr>
          <w:rFonts w:cstheme="minorHAnsi"/>
        </w:rPr>
      </w:pPr>
    </w:p>
    <w:p w14:paraId="3A567D3E" w14:textId="77777777" w:rsidR="00A970D8" w:rsidRDefault="00A970D8" w:rsidP="00A970D8">
      <w:pPr>
        <w:rPr>
          <w:rFonts w:cstheme="minorHAnsi"/>
        </w:rPr>
      </w:pPr>
    </w:p>
    <w:p w14:paraId="085C22BC" w14:textId="4B585C46" w:rsidR="0084766A" w:rsidRDefault="0084766A" w:rsidP="0084766A">
      <w:pPr>
        <w:rPr>
          <w:rFonts w:cstheme="minorHAnsi"/>
        </w:rPr>
      </w:pPr>
    </w:p>
    <w:p w14:paraId="17D8C957" w14:textId="15B6C404" w:rsidR="0084766A" w:rsidRDefault="00E025A6" w:rsidP="00E025A6">
      <w:pPr>
        <w:pStyle w:val="berschrift3"/>
      </w:pPr>
      <w:bookmarkStart w:id="13" w:name="_Toc87618259"/>
      <w:r>
        <w:lastRenderedPageBreak/>
        <w:t>1.</w:t>
      </w:r>
      <w:r w:rsidR="00CA4047">
        <w:t>6</w:t>
      </w:r>
      <w:r w:rsidR="0084766A">
        <w:t>.</w:t>
      </w:r>
      <w:r>
        <w:t>4</w:t>
      </w:r>
      <w:r w:rsidR="0084766A">
        <w:t xml:space="preserve"> Verändertes explizites Angstlernen</w:t>
      </w:r>
      <w:bookmarkEnd w:id="13"/>
    </w:p>
    <w:p w14:paraId="286A2722" w14:textId="6DA2ADE5" w:rsidR="0084766A" w:rsidRDefault="0084766A" w:rsidP="0084766A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DB42950" wp14:editId="21D79877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3444240" cy="3238296"/>
            <wp:effectExtent l="0" t="0" r="3810" b="635"/>
            <wp:wrapTight wrapText="bothSides">
              <wp:wrapPolygon edited="0">
                <wp:start x="0" y="0"/>
                <wp:lineTo x="0" y="21477"/>
                <wp:lineTo x="21504" y="21477"/>
                <wp:lineTo x="21504" y="0"/>
                <wp:lineTo x="0" y="0"/>
              </wp:wrapPolygon>
            </wp:wrapTight>
            <wp:docPr id="14" name="Grafik 14" descr="Ein Bild, das Text, darstellend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, darstellend enthält.&#10;&#10;Automatisch generierte Beschreibu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23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>Jede Form von Angstlernen involviert die Amygdala:</w:t>
      </w:r>
    </w:p>
    <w:p w14:paraId="14F61A70" w14:textId="7E0CCB70" w:rsidR="0084766A" w:rsidRDefault="0084766A" w:rsidP="0084766A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 xml:space="preserve">Verbales Angstlernen involviert die Amygdala: Kontrollgruppe reagiert auf bunte Form, auch wenn sie nur von der Verbindung </w:t>
      </w:r>
      <w:proofErr w:type="gramStart"/>
      <w:r>
        <w:rPr>
          <w:rFonts w:cstheme="minorHAnsi"/>
        </w:rPr>
        <w:t>gehört</w:t>
      </w:r>
      <w:proofErr w:type="gramEnd"/>
      <w:r>
        <w:rPr>
          <w:rFonts w:cstheme="minorHAnsi"/>
        </w:rPr>
        <w:t xml:space="preserve"> hat </w:t>
      </w:r>
    </w:p>
    <w:p w14:paraId="4BE58EDC" w14:textId="42EB1648" w:rsidR="0084766A" w:rsidRDefault="0084766A" w:rsidP="0084766A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 xml:space="preserve"> Gleiches Phänomen auch bei Beobachtungslernen: Angst kann auch durch Beobachtung anderer Patienten gelernt werden</w:t>
      </w:r>
    </w:p>
    <w:p w14:paraId="4FC29DA6" w14:textId="1787D165" w:rsidR="009A4588" w:rsidRDefault="009A4588" w:rsidP="009A4588">
      <w:pPr>
        <w:rPr>
          <w:rFonts w:cstheme="minorHAnsi"/>
        </w:rPr>
      </w:pPr>
    </w:p>
    <w:p w14:paraId="5078D227" w14:textId="4623006D" w:rsidR="009A4588" w:rsidRDefault="009A4588" w:rsidP="009A4588">
      <w:pPr>
        <w:rPr>
          <w:rFonts w:cstheme="minorHAnsi"/>
        </w:rPr>
      </w:pPr>
    </w:p>
    <w:p w14:paraId="47D442C5" w14:textId="35124BFF" w:rsidR="009A4588" w:rsidRDefault="009A4588" w:rsidP="009A4588">
      <w:pPr>
        <w:rPr>
          <w:rFonts w:cstheme="minorHAnsi"/>
        </w:rPr>
      </w:pPr>
    </w:p>
    <w:p w14:paraId="19FA339B" w14:textId="2E9A7D1A" w:rsidR="009A4588" w:rsidRDefault="009A4588" w:rsidP="009A4588">
      <w:pPr>
        <w:rPr>
          <w:rFonts w:cstheme="minorHAnsi"/>
        </w:rPr>
      </w:pPr>
    </w:p>
    <w:p w14:paraId="77BE2655" w14:textId="54D18D8E" w:rsidR="009A4588" w:rsidRDefault="009A4588" w:rsidP="009A4588">
      <w:pPr>
        <w:rPr>
          <w:rFonts w:cstheme="minorHAnsi"/>
        </w:rPr>
      </w:pPr>
    </w:p>
    <w:p w14:paraId="00B52412" w14:textId="77777777" w:rsidR="00CA4047" w:rsidRDefault="00CA4047" w:rsidP="00CA4047">
      <w:pPr>
        <w:pStyle w:val="berschrift3"/>
      </w:pPr>
      <w:bookmarkStart w:id="14" w:name="_Toc87618260"/>
      <w:r>
        <w:t>1.6.5 Doppelte Dissoziation zwischen Hippocampus und Amygdala</w:t>
      </w:r>
      <w:bookmarkEnd w:id="14"/>
    </w:p>
    <w:p w14:paraId="4035846E" w14:textId="77777777" w:rsidR="00CA4047" w:rsidRDefault="00CA4047" w:rsidP="00CA4047">
      <w:pPr>
        <w:rPr>
          <w:rFonts w:cstheme="minorHAnsi"/>
        </w:rPr>
      </w:pPr>
      <w:r>
        <w:rPr>
          <w:noProof/>
        </w:rPr>
        <w:drawing>
          <wp:inline distT="0" distB="0" distL="0" distR="0" wp14:anchorId="4F531DCD" wp14:editId="42AB1F6F">
            <wp:extent cx="5760720" cy="2392045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4B26" w14:textId="77777777" w:rsidR="00CA4047" w:rsidRDefault="00CA4047" w:rsidP="00CA4047">
      <w:pPr>
        <w:pStyle w:val="Listenabsatz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Hippocampus ist assoziiert mit episodischem, deklarativem Lernen und ermöglicht die Kognition in Situationen</w:t>
      </w:r>
    </w:p>
    <w:p w14:paraId="381DD848" w14:textId="77777777" w:rsidR="00CA4047" w:rsidRDefault="00CA4047" w:rsidP="00CA4047">
      <w:pPr>
        <w:pStyle w:val="Listenabsatz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Konditionierter Stimulus löst bei Amygdala-Patienten keine körperliche Reaktion aus, aber sie können beschreiben, was im Experiment beschrieben wird (Kognition)</w:t>
      </w:r>
    </w:p>
    <w:p w14:paraId="6BFF1613" w14:textId="77777777" w:rsidR="00CA4047" w:rsidRDefault="00CA4047" w:rsidP="00CA4047">
      <w:pPr>
        <w:pStyle w:val="Listenabsatz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Bei Hippocampus-Patienten ist das Gegenteil der Fall (Angstkonditionierung, aber keine Kognition)</w:t>
      </w:r>
    </w:p>
    <w:p w14:paraId="33FEC187" w14:textId="77777777" w:rsidR="00CA4047" w:rsidRDefault="00CA4047" w:rsidP="00CA4047">
      <w:pPr>
        <w:pStyle w:val="Listenabsatz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 xml:space="preserve">Hippocampus für deklaratives Gedächtnis &amp; Amygdala für Angstkonditionierung </w:t>
      </w:r>
      <w:r w:rsidRPr="00A970D8">
        <w:rPr>
          <w:rFonts w:cstheme="minorHAnsi"/>
        </w:rPr>
        <w:sym w:font="Wingdings" w:char="F0E0"/>
      </w:r>
      <w:r>
        <w:rPr>
          <w:rFonts w:cstheme="minorHAnsi"/>
        </w:rPr>
        <w:t xml:space="preserve"> unabhängige Aufgabenteilung</w:t>
      </w:r>
    </w:p>
    <w:p w14:paraId="06305209" w14:textId="06C7E7C2" w:rsidR="009A4588" w:rsidRDefault="009A4588" w:rsidP="009A4588">
      <w:pPr>
        <w:rPr>
          <w:rFonts w:cstheme="minorHAnsi"/>
        </w:rPr>
      </w:pPr>
    </w:p>
    <w:p w14:paraId="75FD8282" w14:textId="77777777" w:rsidR="009A4588" w:rsidRDefault="009A4588" w:rsidP="009A4588">
      <w:pPr>
        <w:rPr>
          <w:rFonts w:cstheme="minorHAnsi"/>
          <w:b/>
          <w:bCs/>
          <w:sz w:val="28"/>
          <w:szCs w:val="28"/>
        </w:rPr>
      </w:pPr>
    </w:p>
    <w:p w14:paraId="5824F3C5" w14:textId="77777777" w:rsidR="00E025A6" w:rsidRPr="000D1EC9" w:rsidRDefault="00E025A6" w:rsidP="00E025A6">
      <w:pPr>
        <w:pStyle w:val="berschrift1"/>
      </w:pPr>
      <w:bookmarkStart w:id="15" w:name="_Toc87618261"/>
      <w:r>
        <w:lastRenderedPageBreak/>
        <w:t>2</w:t>
      </w:r>
      <w:r w:rsidRPr="000D1EC9">
        <w:t xml:space="preserve">. The </w:t>
      </w:r>
      <w:proofErr w:type="spellStart"/>
      <w:r w:rsidRPr="000D1EC9">
        <w:t>neuroscience</w:t>
      </w:r>
      <w:proofErr w:type="spellEnd"/>
      <w:r w:rsidRPr="000D1EC9">
        <w:t xml:space="preserve"> </w:t>
      </w:r>
      <w:proofErr w:type="spellStart"/>
      <w:r w:rsidRPr="000D1EC9">
        <w:t>of</w:t>
      </w:r>
      <w:proofErr w:type="spellEnd"/>
      <w:r w:rsidRPr="000D1EC9">
        <w:t xml:space="preserve"> </w:t>
      </w:r>
      <w:proofErr w:type="spellStart"/>
      <w:r w:rsidRPr="000D1EC9">
        <w:t>race</w:t>
      </w:r>
      <w:bookmarkEnd w:id="15"/>
      <w:proofErr w:type="spellEnd"/>
    </w:p>
    <w:p w14:paraId="1CA8AD73" w14:textId="77777777" w:rsidR="00E025A6" w:rsidRDefault="00E025A6" w:rsidP="00E025A6">
      <w:r>
        <w:rPr>
          <w:noProof/>
        </w:rPr>
        <w:drawing>
          <wp:inline distT="0" distB="0" distL="0" distR="0" wp14:anchorId="65372EB1" wp14:editId="1107164B">
            <wp:extent cx="4091940" cy="4659833"/>
            <wp:effectExtent l="0" t="0" r="381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7692" cy="46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E94D" w14:textId="77777777" w:rsidR="00E025A6" w:rsidRDefault="00E025A6" w:rsidP="00E025A6"/>
    <w:p w14:paraId="068CDE42" w14:textId="77777777" w:rsidR="00E025A6" w:rsidRDefault="00E025A6" w:rsidP="00E025A6">
      <w:r>
        <w:t xml:space="preserve">Fusiform </w:t>
      </w:r>
      <w:proofErr w:type="spellStart"/>
      <w:r>
        <w:t>gyrus</w:t>
      </w:r>
      <w:proofErr w:type="spellEnd"/>
      <w:r>
        <w:t xml:space="preserve"> informiert Amygdala über Rasse eines Gesichts, die automatisch Angstreaktionen steuert. Im ACC findet eine Konfliktwahrnehmung statt (einerseits: andere Rasse, andererseits: kein Grund für Angstreaktion). DLPFC, </w:t>
      </w:r>
      <w:proofErr w:type="gramStart"/>
      <w:r>
        <w:t>der soziale Normen</w:t>
      </w:r>
      <w:proofErr w:type="gramEnd"/>
      <w:r>
        <w:t xml:space="preserve"> und den sozialen Kontext kennt und hemmend auf die Amygdala einwirkt, sodass Angstreaktion (bewusst) gehemmt wird.</w:t>
      </w:r>
    </w:p>
    <w:p w14:paraId="28984C4B" w14:textId="77777777" w:rsidR="0005724E" w:rsidRDefault="0005724E" w:rsidP="009A4588">
      <w:pPr>
        <w:rPr>
          <w:rFonts w:cstheme="minorHAnsi"/>
          <w:b/>
          <w:bCs/>
          <w:sz w:val="28"/>
          <w:szCs w:val="28"/>
        </w:rPr>
      </w:pPr>
    </w:p>
    <w:p w14:paraId="61092914" w14:textId="68F7EE05" w:rsidR="00E025A6" w:rsidRDefault="00E025A6" w:rsidP="00E025A6">
      <w:pPr>
        <w:rPr>
          <w:rFonts w:cstheme="minorHAnsi"/>
          <w:b/>
          <w:bCs/>
          <w:sz w:val="28"/>
          <w:szCs w:val="28"/>
        </w:rPr>
      </w:pPr>
    </w:p>
    <w:p w14:paraId="0A731701" w14:textId="77777777" w:rsidR="00E025A6" w:rsidRDefault="00E025A6" w:rsidP="00E025A6">
      <w:pPr>
        <w:rPr>
          <w:rFonts w:cstheme="minorHAnsi"/>
          <w:b/>
          <w:bCs/>
          <w:sz w:val="28"/>
          <w:szCs w:val="28"/>
        </w:rPr>
      </w:pPr>
    </w:p>
    <w:p w14:paraId="5595CDF0" w14:textId="77777777" w:rsidR="00E025A6" w:rsidRDefault="00E025A6" w:rsidP="00E025A6">
      <w:pPr>
        <w:rPr>
          <w:rFonts w:cstheme="minorHAnsi"/>
          <w:b/>
          <w:bCs/>
          <w:sz w:val="28"/>
          <w:szCs w:val="28"/>
        </w:rPr>
      </w:pPr>
    </w:p>
    <w:p w14:paraId="60BEF45F" w14:textId="77777777" w:rsidR="00E025A6" w:rsidRDefault="00E025A6" w:rsidP="00E025A6">
      <w:pPr>
        <w:rPr>
          <w:rFonts w:cstheme="minorHAnsi"/>
          <w:b/>
          <w:bCs/>
          <w:sz w:val="28"/>
          <w:szCs w:val="28"/>
        </w:rPr>
      </w:pPr>
    </w:p>
    <w:p w14:paraId="79715062" w14:textId="77777777" w:rsidR="00E025A6" w:rsidRDefault="00E025A6" w:rsidP="00E025A6">
      <w:pPr>
        <w:rPr>
          <w:rFonts w:cstheme="minorHAnsi"/>
          <w:b/>
          <w:bCs/>
          <w:sz w:val="28"/>
          <w:szCs w:val="28"/>
        </w:rPr>
      </w:pPr>
    </w:p>
    <w:p w14:paraId="43026A96" w14:textId="77777777" w:rsidR="00E025A6" w:rsidRDefault="00E025A6" w:rsidP="00E025A6">
      <w:pPr>
        <w:rPr>
          <w:rFonts w:cstheme="minorHAnsi"/>
          <w:b/>
          <w:bCs/>
          <w:sz w:val="28"/>
          <w:szCs w:val="28"/>
        </w:rPr>
      </w:pPr>
    </w:p>
    <w:p w14:paraId="17BDD743" w14:textId="77777777" w:rsidR="00E025A6" w:rsidRDefault="00E025A6" w:rsidP="00E025A6">
      <w:pPr>
        <w:rPr>
          <w:rFonts w:cstheme="minorHAnsi"/>
          <w:b/>
          <w:bCs/>
          <w:sz w:val="28"/>
          <w:szCs w:val="28"/>
        </w:rPr>
      </w:pPr>
    </w:p>
    <w:p w14:paraId="3488C99B" w14:textId="70FC8C71" w:rsidR="00DA1123" w:rsidRDefault="00E025A6" w:rsidP="00E025A6">
      <w:pPr>
        <w:pStyle w:val="berschrift1"/>
      </w:pPr>
      <w:bookmarkStart w:id="16" w:name="_Toc87618262"/>
      <w:r>
        <w:lastRenderedPageBreak/>
        <w:t xml:space="preserve">3. </w:t>
      </w:r>
      <w:r w:rsidR="00DA1123">
        <w:t>Besonderheiten des emotionalen Lernens</w:t>
      </w:r>
      <w:bookmarkEnd w:id="16"/>
    </w:p>
    <w:p w14:paraId="65DC9BA1" w14:textId="77610C9C" w:rsidR="009A4588" w:rsidRDefault="009A4588" w:rsidP="009A4588">
      <w:pPr>
        <w:rPr>
          <w:rFonts w:cstheme="minorHAnsi"/>
        </w:rPr>
      </w:pPr>
      <w:r>
        <w:rPr>
          <w:rFonts w:cstheme="minorHAnsi"/>
        </w:rPr>
        <w:t>Warum ist das emotionale Gedächtnis ein besonderes Gedächtnis? Was machen Emotionen mit dem Gedächtnis?</w:t>
      </w:r>
    </w:p>
    <w:p w14:paraId="612DB801" w14:textId="2FEA1B06" w:rsidR="009A4588" w:rsidRDefault="009A4588" w:rsidP="009A4588">
      <w:pPr>
        <w:pStyle w:val="Listenabsatz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 xml:space="preserve">Angstkonditionierung ist besonders schnell (manchmal </w:t>
      </w:r>
      <w:proofErr w:type="spellStart"/>
      <w:r>
        <w:rPr>
          <w:rFonts w:cstheme="minorHAnsi"/>
        </w:rPr>
        <w:t>one</w:t>
      </w:r>
      <w:proofErr w:type="spellEnd"/>
      <w:r>
        <w:rPr>
          <w:rFonts w:cstheme="minorHAnsi"/>
        </w:rPr>
        <w:t>-trial) und robust (Gluck et al., 2010, 10.6)</w:t>
      </w:r>
    </w:p>
    <w:p w14:paraId="431B8EA5" w14:textId="2C4D83C5" w:rsidR="009A4588" w:rsidRDefault="009A4588" w:rsidP="009A4588">
      <w:pPr>
        <w:pStyle w:val="Listenabsatz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>Angst beim Lernen verursacht</w:t>
      </w:r>
    </w:p>
    <w:p w14:paraId="34C4EBC4" w14:textId="7B46C876" w:rsidR="009A4588" w:rsidRDefault="009A4588" w:rsidP="009A4588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Blitzlichterinnerungen (</w:t>
      </w:r>
      <w:proofErr w:type="spellStart"/>
      <w:r>
        <w:rPr>
          <w:rFonts w:cstheme="minorHAnsi"/>
        </w:rPr>
        <w:t>Flashbulb</w:t>
      </w:r>
      <w:proofErr w:type="spellEnd"/>
      <w:r>
        <w:rPr>
          <w:rFonts w:cstheme="minorHAnsi"/>
        </w:rPr>
        <w:t xml:space="preserve"> Memories),</w:t>
      </w:r>
    </w:p>
    <w:p w14:paraId="65854190" w14:textId="43737F88" w:rsidR="009A4588" w:rsidRDefault="009A4588" w:rsidP="009A4588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Gedächtnisverzerrungen</w:t>
      </w:r>
    </w:p>
    <w:p w14:paraId="40F05973" w14:textId="66C5AA9E" w:rsidR="009A4588" w:rsidRDefault="009A4588" w:rsidP="009A4588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Verdrängung?</w:t>
      </w:r>
    </w:p>
    <w:p w14:paraId="482F5035" w14:textId="04FC9B9C" w:rsidR="009A4588" w:rsidRDefault="009A4588" w:rsidP="009A4588">
      <w:pPr>
        <w:pStyle w:val="Listenabsatz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>Sollte mit Skepsis betrachtet werden, da auch schon Fälle bekannt geworden sind, bei denen Therapeuten angeblich „Trauma“ wieder hervorgerufen haben, die tatsächlich gar nicht stattgefunden haben</w:t>
      </w:r>
    </w:p>
    <w:p w14:paraId="69EA63F8" w14:textId="28EC9EAE" w:rsidR="009A4588" w:rsidRDefault="009A4588" w:rsidP="009A4588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Vermeidungslernen</w:t>
      </w:r>
    </w:p>
    <w:p w14:paraId="18903FF2" w14:textId="650AE3D9" w:rsidR="009A4588" w:rsidRDefault="009A4588" w:rsidP="009A4588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Gelernte Hilflosigkeit</w:t>
      </w:r>
    </w:p>
    <w:p w14:paraId="6DD3F31E" w14:textId="1242CA52" w:rsidR="004004C3" w:rsidRDefault="004004C3" w:rsidP="004004C3">
      <w:pPr>
        <w:rPr>
          <w:rFonts w:cstheme="minorHAnsi"/>
        </w:rPr>
      </w:pPr>
    </w:p>
    <w:p w14:paraId="27585992" w14:textId="03710F35" w:rsidR="004004C3" w:rsidRDefault="004004C3" w:rsidP="004004C3">
      <w:pPr>
        <w:rPr>
          <w:rFonts w:cstheme="minorHAnsi"/>
        </w:rPr>
      </w:pPr>
    </w:p>
    <w:p w14:paraId="23611D93" w14:textId="5F3F2915" w:rsidR="004004C3" w:rsidRDefault="0076782C" w:rsidP="0076782C">
      <w:pPr>
        <w:pStyle w:val="berschrift2"/>
      </w:pPr>
      <w:bookmarkStart w:id="17" w:name="_Toc87618263"/>
      <w:r>
        <w:t xml:space="preserve">3.1 </w:t>
      </w:r>
      <w:r w:rsidR="004004C3">
        <w:t>Emotionen bei Enkodierung</w:t>
      </w:r>
      <w:bookmarkEnd w:id="17"/>
    </w:p>
    <w:p w14:paraId="33E1AC46" w14:textId="38976726" w:rsidR="004004C3" w:rsidRDefault="004004C3" w:rsidP="004004C3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423F537" wp14:editId="0E5D8AC5">
            <wp:simplePos x="0" y="0"/>
            <wp:positionH relativeFrom="margin">
              <wp:posOffset>-635</wp:posOffset>
            </wp:positionH>
            <wp:positionV relativeFrom="paragraph">
              <wp:posOffset>211455</wp:posOffset>
            </wp:positionV>
            <wp:extent cx="5400675" cy="3914775"/>
            <wp:effectExtent l="0" t="0" r="9525" b="9525"/>
            <wp:wrapTight wrapText="bothSides">
              <wp:wrapPolygon edited="0">
                <wp:start x="0" y="0"/>
                <wp:lineTo x="0" y="21547"/>
                <wp:lineTo x="21562" y="21547"/>
                <wp:lineTo x="21562" y="0"/>
                <wp:lineTo x="0" y="0"/>
              </wp:wrapPolygon>
            </wp:wrapTight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 xml:space="preserve">Die Auswirkungen von Emotionen auf das Behalten einer Geschichte (Heuer &amp; </w:t>
      </w:r>
      <w:proofErr w:type="spellStart"/>
      <w:r>
        <w:rPr>
          <w:rFonts w:cstheme="minorHAnsi"/>
        </w:rPr>
        <w:t>Reisberg</w:t>
      </w:r>
      <w:proofErr w:type="spellEnd"/>
      <w:r>
        <w:rPr>
          <w:rFonts w:cstheme="minorHAnsi"/>
        </w:rPr>
        <w:t>, 1990)</w:t>
      </w:r>
    </w:p>
    <w:p w14:paraId="235CE7A9" w14:textId="3E30037B" w:rsidR="00256AC8" w:rsidRDefault="00256AC8" w:rsidP="004004C3">
      <w:pPr>
        <w:rPr>
          <w:rFonts w:cstheme="minorHAnsi"/>
        </w:rPr>
      </w:pPr>
    </w:p>
    <w:p w14:paraId="53024B4B" w14:textId="1A0F4C46" w:rsidR="00256AC8" w:rsidRDefault="00256AC8" w:rsidP="004004C3">
      <w:pPr>
        <w:rPr>
          <w:rFonts w:cstheme="minorHAnsi"/>
        </w:rPr>
      </w:pPr>
    </w:p>
    <w:p w14:paraId="57EDCC9B" w14:textId="58CF3278" w:rsidR="00256AC8" w:rsidRDefault="00256AC8" w:rsidP="004004C3">
      <w:pPr>
        <w:rPr>
          <w:rFonts w:cstheme="minorHAnsi"/>
        </w:rPr>
      </w:pPr>
    </w:p>
    <w:p w14:paraId="1FD00F78" w14:textId="0BEE3B53" w:rsidR="00256AC8" w:rsidRDefault="00256AC8" w:rsidP="004004C3">
      <w:pPr>
        <w:rPr>
          <w:rFonts w:cstheme="minorHAnsi"/>
        </w:rPr>
      </w:pPr>
    </w:p>
    <w:p w14:paraId="4D6692A1" w14:textId="7313FC28" w:rsidR="00256AC8" w:rsidRDefault="00256AC8" w:rsidP="004004C3">
      <w:pPr>
        <w:rPr>
          <w:rFonts w:cstheme="minorHAnsi"/>
        </w:rPr>
      </w:pPr>
    </w:p>
    <w:p w14:paraId="60BD8A48" w14:textId="626EE0D1" w:rsidR="00256AC8" w:rsidRDefault="00256AC8" w:rsidP="004004C3">
      <w:pPr>
        <w:rPr>
          <w:rFonts w:cstheme="minorHAnsi"/>
        </w:rPr>
      </w:pPr>
    </w:p>
    <w:p w14:paraId="52B3AB02" w14:textId="51B459F2" w:rsidR="00256AC8" w:rsidRDefault="00256AC8" w:rsidP="004004C3">
      <w:pPr>
        <w:rPr>
          <w:rFonts w:cstheme="minorHAnsi"/>
        </w:rPr>
      </w:pPr>
    </w:p>
    <w:p w14:paraId="0EEB7A2D" w14:textId="7ABABAFB" w:rsidR="00256AC8" w:rsidRDefault="00256AC8" w:rsidP="004004C3">
      <w:pPr>
        <w:rPr>
          <w:rFonts w:cstheme="minorHAnsi"/>
        </w:rPr>
      </w:pPr>
    </w:p>
    <w:p w14:paraId="68A41695" w14:textId="7A034571" w:rsidR="00256AC8" w:rsidRDefault="00256AC8" w:rsidP="004004C3">
      <w:pPr>
        <w:rPr>
          <w:rFonts w:cstheme="minorHAnsi"/>
        </w:rPr>
      </w:pPr>
    </w:p>
    <w:p w14:paraId="6A8BEECB" w14:textId="1554CD92" w:rsidR="00256AC8" w:rsidRDefault="00256AC8" w:rsidP="004004C3">
      <w:pPr>
        <w:rPr>
          <w:rFonts w:cstheme="minorHAnsi"/>
        </w:rPr>
      </w:pPr>
    </w:p>
    <w:p w14:paraId="715F1C20" w14:textId="68C6D967" w:rsidR="00256AC8" w:rsidRDefault="00256AC8" w:rsidP="004004C3">
      <w:pPr>
        <w:rPr>
          <w:rFonts w:cstheme="minorHAnsi"/>
        </w:rPr>
      </w:pPr>
    </w:p>
    <w:p w14:paraId="2F8F4645" w14:textId="26879697" w:rsidR="00256AC8" w:rsidRDefault="00256AC8" w:rsidP="004004C3">
      <w:pPr>
        <w:rPr>
          <w:rFonts w:cstheme="minorHAnsi"/>
        </w:rPr>
      </w:pPr>
    </w:p>
    <w:p w14:paraId="3AA8EA4F" w14:textId="7D31AF2A" w:rsidR="00256AC8" w:rsidRDefault="00256AC8" w:rsidP="004004C3">
      <w:pPr>
        <w:rPr>
          <w:rFonts w:cstheme="minorHAnsi"/>
        </w:rPr>
      </w:pPr>
    </w:p>
    <w:p w14:paraId="7619CF9F" w14:textId="573F0038" w:rsidR="00256AC8" w:rsidRDefault="00256AC8" w:rsidP="004004C3">
      <w:pPr>
        <w:rPr>
          <w:rFonts w:cstheme="minorHAnsi"/>
        </w:rPr>
      </w:pPr>
    </w:p>
    <w:p w14:paraId="26F84F1E" w14:textId="433E8CF1" w:rsidR="00256AC8" w:rsidRDefault="00256AC8" w:rsidP="004004C3">
      <w:pPr>
        <w:rPr>
          <w:rFonts w:cstheme="minorHAnsi"/>
        </w:rPr>
      </w:pPr>
    </w:p>
    <w:p w14:paraId="51B1D5F0" w14:textId="2E69309B" w:rsidR="00256AC8" w:rsidRDefault="00256AC8" w:rsidP="004004C3">
      <w:pPr>
        <w:rPr>
          <w:rFonts w:cstheme="minorHAnsi"/>
        </w:rPr>
      </w:pPr>
    </w:p>
    <w:p w14:paraId="147A6AAD" w14:textId="77777777" w:rsidR="00256AC8" w:rsidRDefault="00256AC8" w:rsidP="004004C3">
      <w:pPr>
        <w:rPr>
          <w:rFonts w:cstheme="minorHAnsi"/>
        </w:rPr>
      </w:pPr>
    </w:p>
    <w:p w14:paraId="5EE08E11" w14:textId="430943F3" w:rsidR="00256AC8" w:rsidRDefault="0076782C" w:rsidP="00DA1123">
      <w:pPr>
        <w:pStyle w:val="berschrift2"/>
      </w:pPr>
      <w:bookmarkStart w:id="18" w:name="_Toc87618264"/>
      <w:r>
        <w:lastRenderedPageBreak/>
        <w:t>3.2 Emotionen bei Konsolidierung</w:t>
      </w:r>
      <w:bookmarkEnd w:id="18"/>
    </w:p>
    <w:p w14:paraId="4D005586" w14:textId="089287EC" w:rsidR="00256AC8" w:rsidRDefault="00256AC8" w:rsidP="00256AC8">
      <w:pPr>
        <w:pStyle w:val="Listenabsatz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Beobachtung: Wenn in Konsolidierungsphase Stressreaktionen (Stresshormone) unterbunden (blockiert) werden, lässt die emotional bedingte Erhöhung des Gedächtnisses nach </w:t>
      </w:r>
      <w:r w:rsidRPr="00256AC8">
        <w:rPr>
          <w:rFonts w:cstheme="minorHAnsi"/>
        </w:rPr>
        <w:sym w:font="Wingdings" w:char="F0E0"/>
      </w:r>
      <w:r>
        <w:rPr>
          <w:rFonts w:cstheme="minorHAnsi"/>
        </w:rPr>
        <w:t xml:space="preserve"> Stresshormone, die von Amygdala ausgeschüttet werden, wirken in der Konsolidierungsphase, nicht bei Enkodierung</w:t>
      </w:r>
    </w:p>
    <w:p w14:paraId="3E6BB9E2" w14:textId="1DE9A4B1" w:rsidR="00256AC8" w:rsidRDefault="00256AC8" w:rsidP="00256AC8">
      <w:pPr>
        <w:pStyle w:val="Listenabsatz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Bei Patienten mit Amygdala-Läsion ist die emotional bedingte Erhöhung des Gedächtnisses reduziert (Cahill et al., 1995)</w:t>
      </w:r>
    </w:p>
    <w:p w14:paraId="275FE9A7" w14:textId="58628395" w:rsidR="00256AC8" w:rsidRDefault="00256AC8" w:rsidP="00256AC8">
      <w:pPr>
        <w:pStyle w:val="Listenabsatz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Bei Gesunden korreliert erhöhte Amygdala-Aktivität im fMRI mit besserem Gedächtnis für emotionale Anteile einer Geschichte</w:t>
      </w:r>
    </w:p>
    <w:p w14:paraId="565ED646" w14:textId="477D3E55" w:rsidR="00256AC8" w:rsidRDefault="00256AC8" w:rsidP="00256AC8">
      <w:pPr>
        <w:pStyle w:val="Listenabsatz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 xml:space="preserve">Emotion </w:t>
      </w:r>
      <w:proofErr w:type="spellStart"/>
      <w:r>
        <w:rPr>
          <w:rFonts w:cstheme="minorHAnsi"/>
        </w:rPr>
        <w:t>boosts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memory</w:t>
      </w:r>
      <w:proofErr w:type="spellEnd"/>
    </w:p>
    <w:p w14:paraId="2ACD1F1E" w14:textId="6F605B28" w:rsidR="00256AC8" w:rsidRDefault="00256AC8" w:rsidP="00256AC8">
      <w:pPr>
        <w:rPr>
          <w:rFonts w:cstheme="minorHAnsi"/>
        </w:rPr>
      </w:pPr>
    </w:p>
    <w:p w14:paraId="5E95EE0A" w14:textId="27933108" w:rsidR="00256AC8" w:rsidRDefault="0076782C" w:rsidP="0076782C">
      <w:pPr>
        <w:pStyle w:val="berschrift3"/>
      </w:pPr>
      <w:bookmarkStart w:id="19" w:name="_Toc87618265"/>
      <w:r w:rsidRPr="0076782C">
        <w:rPr>
          <w:rStyle w:val="berschrift3Zchn"/>
        </w:rPr>
        <w:t xml:space="preserve">3.2.1 </w:t>
      </w:r>
      <w:r w:rsidR="00256AC8" w:rsidRPr="0076782C">
        <w:rPr>
          <w:rStyle w:val="berschrift3Zchn"/>
        </w:rPr>
        <w:t>Mechanismus der Amygdala-vermittelten Stärkung des emotionalen deklarativen</w:t>
      </w:r>
      <w:r w:rsidR="00256AC8">
        <w:t xml:space="preserve"> Gedächtnisses</w:t>
      </w:r>
      <w:bookmarkEnd w:id="19"/>
    </w:p>
    <w:p w14:paraId="1AB88B4F" w14:textId="31D4874D" w:rsidR="00256AC8" w:rsidRDefault="00256AC8" w:rsidP="00256AC8">
      <w:pPr>
        <w:rPr>
          <w:rFonts w:cstheme="minorHAnsi"/>
          <w:lang w:val="en-GB"/>
        </w:rPr>
      </w:pPr>
      <w:proofErr w:type="spellStart"/>
      <w:r w:rsidRPr="00256AC8">
        <w:rPr>
          <w:rFonts w:cstheme="minorHAnsi"/>
          <w:lang w:val="en-GB"/>
        </w:rPr>
        <w:t>McGaugh</w:t>
      </w:r>
      <w:proofErr w:type="spellEnd"/>
      <w:r w:rsidRPr="00256AC8">
        <w:rPr>
          <w:rFonts w:cstheme="minorHAnsi"/>
          <w:lang w:val="en-GB"/>
        </w:rPr>
        <w:t xml:space="preserve"> (2002) in Gluck et a</w:t>
      </w:r>
      <w:r>
        <w:rPr>
          <w:rFonts w:cstheme="minorHAnsi"/>
          <w:lang w:val="en-GB"/>
        </w:rPr>
        <w:t>l. 2010, S.411</w:t>
      </w:r>
    </w:p>
    <w:p w14:paraId="4157520A" w14:textId="645F9004" w:rsidR="00256AC8" w:rsidRDefault="006C7707" w:rsidP="006C7707">
      <w:pPr>
        <w:pStyle w:val="Listenabsatz"/>
        <w:numPr>
          <w:ilvl w:val="0"/>
          <w:numId w:val="13"/>
        </w:numPr>
        <w:rPr>
          <w:rFonts w:cstheme="minorHAnsi"/>
        </w:rPr>
      </w:pPr>
      <w:r w:rsidRPr="006C7707">
        <w:rPr>
          <w:rFonts w:cstheme="minorHAnsi"/>
        </w:rPr>
        <w:t>Outputs vom zentralen Nucleus d</w:t>
      </w:r>
      <w:r>
        <w:rPr>
          <w:rFonts w:cstheme="minorHAnsi"/>
        </w:rPr>
        <w:t xml:space="preserve">er Amygdala beeinflussen </w:t>
      </w:r>
      <w:proofErr w:type="spellStart"/>
      <w:r>
        <w:rPr>
          <w:rFonts w:cstheme="minorHAnsi"/>
        </w:rPr>
        <w:t>Adrenalistenfreisetzung</w:t>
      </w:r>
      <w:proofErr w:type="spellEnd"/>
      <w:r>
        <w:rPr>
          <w:rFonts w:cstheme="minorHAnsi"/>
        </w:rPr>
        <w:t xml:space="preserve"> in Nebennierenmark</w:t>
      </w:r>
    </w:p>
    <w:p w14:paraId="4124C431" w14:textId="16E8BB2E" w:rsidR="006C7707" w:rsidRDefault="006C7707" w:rsidP="006C7707">
      <w:pPr>
        <w:pStyle w:val="Listenabsatz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Adrenalin kann nicht zurück ins Gehirn, aber aktiviert Hirnstammkerne, die Noradrenalin auf </w:t>
      </w:r>
      <w:proofErr w:type="spellStart"/>
      <w:r>
        <w:rPr>
          <w:rFonts w:cstheme="minorHAnsi"/>
        </w:rPr>
        <w:t>basolaterale</w:t>
      </w:r>
      <w:proofErr w:type="spellEnd"/>
      <w:r>
        <w:rPr>
          <w:rFonts w:cstheme="minorHAnsi"/>
        </w:rPr>
        <w:t xml:space="preserve"> Amygdala projizieren</w:t>
      </w:r>
    </w:p>
    <w:p w14:paraId="79619C17" w14:textId="3E6C0E78" w:rsidR="006C7707" w:rsidRDefault="006C7707" w:rsidP="006C7707">
      <w:pPr>
        <w:pStyle w:val="Listenabsatz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Von dort aus Projektionen zu Hippocampus und Neocortex</w:t>
      </w:r>
    </w:p>
    <w:p w14:paraId="5273E4EA" w14:textId="79E0C9B5" w:rsidR="006C7707" w:rsidRPr="006C7707" w:rsidRDefault="006C7707" w:rsidP="006C7707">
      <w:pPr>
        <w:pStyle w:val="Listenabsatz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Verursachen dort rhythmische Aktivität (Oszillationen), </w:t>
      </w:r>
      <w:proofErr w:type="gramStart"/>
      <w:r>
        <w:rPr>
          <w:rFonts w:cstheme="minorHAnsi"/>
        </w:rPr>
        <w:t>die Cortex</w:t>
      </w:r>
      <w:proofErr w:type="gramEnd"/>
      <w:r>
        <w:rPr>
          <w:rFonts w:cstheme="minorHAnsi"/>
        </w:rPr>
        <w:t xml:space="preserve"> lernbereiter machen (LTP erleichtern)</w:t>
      </w:r>
    </w:p>
    <w:p w14:paraId="67173EA0" w14:textId="3FA72AA7" w:rsidR="00256AC8" w:rsidRDefault="00256AC8" w:rsidP="00256AC8">
      <w:pPr>
        <w:rPr>
          <w:rFonts w:cstheme="minorHAnsi"/>
        </w:rPr>
      </w:pPr>
      <w:r>
        <w:rPr>
          <w:noProof/>
        </w:rPr>
        <w:drawing>
          <wp:inline distT="0" distB="0" distL="0" distR="0" wp14:anchorId="18F4D239" wp14:editId="775199A3">
            <wp:extent cx="5760720" cy="415417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12ED" w14:textId="4F0EC1CC" w:rsidR="006C7707" w:rsidRDefault="006C7707" w:rsidP="00256AC8">
      <w:pPr>
        <w:rPr>
          <w:rFonts w:cstheme="minorHAnsi"/>
        </w:rPr>
      </w:pPr>
    </w:p>
    <w:p w14:paraId="389F7E34" w14:textId="12668795" w:rsidR="0076782C" w:rsidRPr="0076782C" w:rsidRDefault="0076782C" w:rsidP="0076782C">
      <w:pPr>
        <w:pStyle w:val="berschrift3"/>
      </w:pPr>
      <w:bookmarkStart w:id="20" w:name="_Toc87618266"/>
      <w:r w:rsidRPr="0076782C">
        <w:lastRenderedPageBreak/>
        <w:t>3.</w:t>
      </w:r>
      <w:r>
        <w:t xml:space="preserve">2.2 </w:t>
      </w:r>
      <w:r w:rsidR="006C7707" w:rsidRPr="0076782C">
        <w:t>Experimenteller Beleg</w:t>
      </w:r>
      <w:bookmarkEnd w:id="20"/>
      <w:r w:rsidR="006C7707" w:rsidRPr="0076782C">
        <w:t xml:space="preserve"> </w:t>
      </w:r>
    </w:p>
    <w:p w14:paraId="042D95B1" w14:textId="1F41C140" w:rsidR="006C7707" w:rsidRPr="0076782C" w:rsidRDefault="006C7707" w:rsidP="0076782C">
      <w:r w:rsidRPr="0076782C">
        <w:t xml:space="preserve">Injektion von Adrenalin, Noradrenalin oder </w:t>
      </w:r>
      <w:proofErr w:type="spellStart"/>
      <w:r w:rsidRPr="0076782C">
        <w:t>Glukokorticoiden</w:t>
      </w:r>
      <w:proofErr w:type="spellEnd"/>
      <w:r w:rsidRPr="0076782C">
        <w:t xml:space="preserve"> erhöht emotionales Gedächtnis (Gluck et al., 2010, </w:t>
      </w:r>
      <w:proofErr w:type="spellStart"/>
      <w:r w:rsidRPr="0076782C">
        <w:t>Abb</w:t>
      </w:r>
      <w:proofErr w:type="spellEnd"/>
      <w:r w:rsidRPr="0076782C">
        <w:t xml:space="preserve"> 10.13)</w:t>
      </w:r>
    </w:p>
    <w:p w14:paraId="3D795877" w14:textId="04D6E76C" w:rsidR="006C7707" w:rsidRDefault="006C7707" w:rsidP="00256AC8">
      <w:pPr>
        <w:rPr>
          <w:rFonts w:cstheme="minorHAnsi"/>
        </w:rPr>
      </w:pPr>
      <w:r>
        <w:rPr>
          <w:noProof/>
        </w:rPr>
        <w:drawing>
          <wp:inline distT="0" distB="0" distL="0" distR="0" wp14:anchorId="1BD5A0E0" wp14:editId="5261967C">
            <wp:extent cx="5269174" cy="2743200"/>
            <wp:effectExtent l="0" t="0" r="825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426" cy="274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693F" w14:textId="6D10FF3A" w:rsidR="006C7707" w:rsidRPr="001279B7" w:rsidRDefault="006C7707" w:rsidP="006C7707">
      <w:pPr>
        <w:pStyle w:val="Listenabsatz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>Zögern von Ratten (Gedächtnis) verlängert sich bei direkter Gabe von Adrenalin</w:t>
      </w:r>
      <w:r w:rsidRPr="006C7707">
        <w:rPr>
          <w:rFonts w:cstheme="minorHAnsi"/>
        </w:rPr>
        <w:t xml:space="preserve"> </w:t>
      </w:r>
    </w:p>
    <w:p w14:paraId="46EE7899" w14:textId="051AF3DB" w:rsidR="006C7707" w:rsidRDefault="006C7707" w:rsidP="006C7707">
      <w:pPr>
        <w:rPr>
          <w:rFonts w:cstheme="minorHAnsi"/>
        </w:rPr>
      </w:pPr>
      <w:r w:rsidRPr="001279B7">
        <w:rPr>
          <w:rFonts w:cstheme="minorHAnsi"/>
          <w:u w:val="single"/>
        </w:rPr>
        <w:t>Weiterer Beleg</w:t>
      </w:r>
      <w:r>
        <w:rPr>
          <w:rFonts w:cstheme="minorHAnsi"/>
        </w:rPr>
        <w:t xml:space="preserve">: Betablocker </w:t>
      </w:r>
      <w:proofErr w:type="spellStart"/>
      <w:r>
        <w:rPr>
          <w:rFonts w:cstheme="minorHAnsi"/>
        </w:rPr>
        <w:t>Propanolol</w:t>
      </w:r>
      <w:proofErr w:type="spellEnd"/>
      <w:r>
        <w:rPr>
          <w:rFonts w:cstheme="minorHAnsi"/>
        </w:rPr>
        <w:t xml:space="preserve"> oder andere Medikamente, die Stresshormone blockieren, verhindern besondere Konsolidierung emotionalen Materials (Cahill, 2003)</w:t>
      </w:r>
    </w:p>
    <w:p w14:paraId="6C1D1386" w14:textId="2C9F850F" w:rsidR="00C32097" w:rsidRDefault="00C32097" w:rsidP="00C32097">
      <w:pPr>
        <w:rPr>
          <w:rFonts w:cstheme="minorHAnsi"/>
        </w:rPr>
      </w:pPr>
      <w:r w:rsidRPr="00C32097">
        <w:rPr>
          <w:rFonts w:cstheme="minorHAnsi"/>
        </w:rPr>
        <w:t>3.</w:t>
      </w:r>
      <w:r>
        <w:rPr>
          <w:rFonts w:cstheme="minorHAnsi"/>
        </w:rPr>
        <w:t xml:space="preserve">  Aber Zuverlässigkeit? „Verstärkende“ Amygdala-Aktivität suggeriert manchmal fälschlicherweise subjektiv starke Erinnerungen</w:t>
      </w:r>
    </w:p>
    <w:p w14:paraId="7EC06424" w14:textId="146B7BD2" w:rsidR="00C32097" w:rsidRPr="001279B7" w:rsidRDefault="00C32097" w:rsidP="00C32097">
      <w:pPr>
        <w:rPr>
          <w:rFonts w:cstheme="minorHAnsi"/>
          <w:u w:val="single"/>
        </w:rPr>
      </w:pPr>
      <w:r w:rsidRPr="001279B7">
        <w:rPr>
          <w:rFonts w:cstheme="minorHAnsi"/>
          <w:u w:val="single"/>
        </w:rPr>
        <w:sym w:font="Wingdings" w:char="F0E0"/>
      </w:r>
      <w:r w:rsidRPr="001279B7">
        <w:rPr>
          <w:rFonts w:cstheme="minorHAnsi"/>
          <w:u w:val="single"/>
        </w:rPr>
        <w:t xml:space="preserve"> Kopplung von Assoziationen kann auch indirekte oder unähnliche Trigger beinhalten</w:t>
      </w:r>
    </w:p>
    <w:p w14:paraId="7A79DA17" w14:textId="737E86A5" w:rsidR="00C32097" w:rsidRDefault="00C32097" w:rsidP="00C32097">
      <w:pPr>
        <w:pStyle w:val="Listenabsatz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>PTSD: Kriegsgebiet, in dem Jeep in die Luft geflogen ist, sorgt nach Rückkehr dafür, dass jeder Jeep einen Trigger darstellt</w:t>
      </w:r>
    </w:p>
    <w:p w14:paraId="58004ED1" w14:textId="4886BA78" w:rsidR="00C32097" w:rsidRDefault="00C32097" w:rsidP="00C32097">
      <w:pPr>
        <w:pStyle w:val="Listenabsatz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>Sehr problematisch, wenn auch SUVs oder alle sich bewegenden Fahrzeuge mit dem emotionalen Erlebnis gekoppelt werden</w:t>
      </w:r>
    </w:p>
    <w:p w14:paraId="73AC7C69" w14:textId="2C1DBAD1" w:rsidR="00C32097" w:rsidRDefault="00C32097" w:rsidP="00C32097">
      <w:pPr>
        <w:pStyle w:val="Listenabsatz"/>
        <w:numPr>
          <w:ilvl w:val="0"/>
          <w:numId w:val="11"/>
        </w:numPr>
        <w:rPr>
          <w:rFonts w:cstheme="minorHAnsi"/>
        </w:rPr>
      </w:pPr>
      <w:proofErr w:type="spellStart"/>
      <w:r>
        <w:rPr>
          <w:rFonts w:cstheme="minorHAnsi"/>
        </w:rPr>
        <w:t>Übergeneralisertes</w:t>
      </w:r>
      <w:proofErr w:type="spellEnd"/>
      <w:r>
        <w:rPr>
          <w:rFonts w:cstheme="minorHAnsi"/>
        </w:rPr>
        <w:t xml:space="preserve"> Lernen</w:t>
      </w:r>
    </w:p>
    <w:p w14:paraId="0B94B933" w14:textId="6FA69406" w:rsidR="00C32097" w:rsidRDefault="00C32097" w:rsidP="00C32097">
      <w:pPr>
        <w:rPr>
          <w:rFonts w:cstheme="minorHAnsi"/>
        </w:rPr>
      </w:pPr>
    </w:p>
    <w:p w14:paraId="6489A223" w14:textId="0F1E1194" w:rsidR="0076782C" w:rsidRDefault="0076782C" w:rsidP="00C32097">
      <w:pPr>
        <w:rPr>
          <w:rFonts w:cstheme="minorHAnsi"/>
        </w:rPr>
      </w:pPr>
    </w:p>
    <w:p w14:paraId="0F950DB8" w14:textId="253AC165" w:rsidR="0076782C" w:rsidRDefault="0076782C" w:rsidP="00C32097">
      <w:pPr>
        <w:rPr>
          <w:rFonts w:cstheme="minorHAnsi"/>
        </w:rPr>
      </w:pPr>
    </w:p>
    <w:p w14:paraId="5A19FDCE" w14:textId="236E103C" w:rsidR="0076782C" w:rsidRDefault="0076782C" w:rsidP="00C32097">
      <w:pPr>
        <w:rPr>
          <w:rFonts w:cstheme="minorHAnsi"/>
        </w:rPr>
      </w:pPr>
    </w:p>
    <w:p w14:paraId="50719833" w14:textId="5B4D5003" w:rsidR="0076782C" w:rsidRDefault="0076782C" w:rsidP="00C32097">
      <w:pPr>
        <w:rPr>
          <w:rFonts w:cstheme="minorHAnsi"/>
        </w:rPr>
      </w:pPr>
    </w:p>
    <w:p w14:paraId="400371E9" w14:textId="1279B507" w:rsidR="0076782C" w:rsidRDefault="0076782C" w:rsidP="00C32097">
      <w:pPr>
        <w:rPr>
          <w:rFonts w:cstheme="minorHAnsi"/>
        </w:rPr>
      </w:pPr>
    </w:p>
    <w:p w14:paraId="4CEA5D7F" w14:textId="78116A56" w:rsidR="0076782C" w:rsidRDefault="0076782C" w:rsidP="00C32097">
      <w:pPr>
        <w:rPr>
          <w:rFonts w:cstheme="minorHAnsi"/>
        </w:rPr>
      </w:pPr>
    </w:p>
    <w:p w14:paraId="4F295C9A" w14:textId="174CB8CB" w:rsidR="0076782C" w:rsidRDefault="0076782C" w:rsidP="00C32097">
      <w:pPr>
        <w:rPr>
          <w:rFonts w:cstheme="minorHAnsi"/>
        </w:rPr>
      </w:pPr>
    </w:p>
    <w:p w14:paraId="755A14EE" w14:textId="35C51FEB" w:rsidR="0076782C" w:rsidRDefault="0076782C" w:rsidP="00C32097">
      <w:pPr>
        <w:rPr>
          <w:rFonts w:cstheme="minorHAnsi"/>
        </w:rPr>
      </w:pPr>
    </w:p>
    <w:p w14:paraId="666643E0" w14:textId="77777777" w:rsidR="0076782C" w:rsidRDefault="0076782C" w:rsidP="00C32097">
      <w:pPr>
        <w:rPr>
          <w:rFonts w:cstheme="minorHAnsi"/>
        </w:rPr>
      </w:pPr>
    </w:p>
    <w:p w14:paraId="37F7F7F5" w14:textId="3A235219" w:rsidR="0076782C" w:rsidRDefault="0076782C" w:rsidP="0076782C">
      <w:pPr>
        <w:pStyle w:val="berschrift2"/>
      </w:pPr>
      <w:bookmarkStart w:id="21" w:name="_Toc87618267"/>
      <w:r>
        <w:lastRenderedPageBreak/>
        <w:t>3.3 Emotionen bei Abruf</w:t>
      </w:r>
      <w:bookmarkEnd w:id="21"/>
    </w:p>
    <w:p w14:paraId="6F0B8455" w14:textId="77777777" w:rsidR="00156C3D" w:rsidRDefault="00156C3D" w:rsidP="00156C3D">
      <w:pPr>
        <w:pStyle w:val="berschrift3"/>
      </w:pPr>
      <w:bookmarkStart w:id="22" w:name="_Toc87618268"/>
      <w:r>
        <w:t>3.3.1</w:t>
      </w:r>
      <w:r w:rsidR="0076782C" w:rsidRPr="00AD2183">
        <w:t xml:space="preserve"> Transfer-angemessene Verarbeitung</w:t>
      </w:r>
      <w:bookmarkEnd w:id="22"/>
      <w:r w:rsidR="0076782C" w:rsidRPr="00AD2183">
        <w:t xml:space="preserve"> </w:t>
      </w:r>
    </w:p>
    <w:p w14:paraId="3EF03298" w14:textId="7C700791" w:rsidR="0076782C" w:rsidRDefault="0076782C" w:rsidP="0076782C">
      <w:pPr>
        <w:rPr>
          <w:rFonts w:cstheme="minorHAnsi"/>
          <w:color w:val="000000"/>
        </w:rPr>
      </w:pPr>
      <w:r w:rsidRPr="00AD2183">
        <w:rPr>
          <w:rFonts w:cstheme="minorHAnsi"/>
          <w:color w:val="000000"/>
        </w:rPr>
        <w:t>(</w:t>
      </w:r>
      <w:proofErr w:type="spellStart"/>
      <w:r w:rsidRPr="00AD2183">
        <w:rPr>
          <w:rFonts w:cstheme="minorHAnsi"/>
          <w:color w:val="000000"/>
        </w:rPr>
        <w:t>transferappropriate</w:t>
      </w:r>
      <w:proofErr w:type="spellEnd"/>
      <w:r w:rsidRPr="00AD2183">
        <w:rPr>
          <w:rFonts w:cstheme="minorHAnsi"/>
          <w:color w:val="000000"/>
        </w:rPr>
        <w:t xml:space="preserve"> </w:t>
      </w:r>
      <w:proofErr w:type="spellStart"/>
      <w:r w:rsidRPr="00AD2183">
        <w:rPr>
          <w:rFonts w:cstheme="minorHAnsi"/>
          <w:color w:val="000000"/>
        </w:rPr>
        <w:t>processing</w:t>
      </w:r>
      <w:proofErr w:type="spellEnd"/>
      <w:r w:rsidRPr="00AD2183">
        <w:rPr>
          <w:rFonts w:cstheme="minorHAnsi"/>
          <w:color w:val="000000"/>
        </w:rPr>
        <w:t>): Wenn Kontext bei</w:t>
      </w:r>
      <w:r w:rsidR="001279B7">
        <w:rPr>
          <w:rFonts w:cstheme="minorHAnsi"/>
          <w:color w:val="000000"/>
        </w:rPr>
        <w:t xml:space="preserve"> </w:t>
      </w:r>
      <w:r w:rsidRPr="00AD2183">
        <w:rPr>
          <w:rFonts w:cstheme="minorHAnsi"/>
          <w:color w:val="000000"/>
        </w:rPr>
        <w:t xml:space="preserve">Enkodierung und Abruf derselbe </w:t>
      </w:r>
      <w:r w:rsidRPr="00AD2183">
        <w:rPr>
          <w:rFonts w:cstheme="minorHAnsi"/>
          <w:color w:val="000000"/>
        </w:rPr>
        <w:sym w:font="Wingdings" w:char="F0E0"/>
      </w:r>
      <w:r w:rsidRPr="00AD2183">
        <w:rPr>
          <w:rFonts w:cstheme="minorHAnsi"/>
          <w:color w:val="000000"/>
        </w:rPr>
        <w:t xml:space="preserve"> Abruf effizienter.</w:t>
      </w:r>
      <w:r w:rsidRPr="00AD2183">
        <w:rPr>
          <w:rFonts w:cstheme="minorHAnsi"/>
          <w:color w:val="000000"/>
        </w:rPr>
        <w:br/>
        <w:t>Auch „State-</w:t>
      </w:r>
      <w:proofErr w:type="spellStart"/>
      <w:r w:rsidRPr="00AD2183">
        <w:rPr>
          <w:rFonts w:cstheme="minorHAnsi"/>
          <w:color w:val="000000"/>
        </w:rPr>
        <w:t>dependent</w:t>
      </w:r>
      <w:proofErr w:type="spellEnd"/>
      <w:r w:rsidRPr="00AD2183">
        <w:rPr>
          <w:rFonts w:cstheme="minorHAnsi"/>
          <w:color w:val="000000"/>
        </w:rPr>
        <w:t xml:space="preserve"> </w:t>
      </w:r>
      <w:proofErr w:type="spellStart"/>
      <w:r w:rsidRPr="00AD2183">
        <w:rPr>
          <w:rFonts w:cstheme="minorHAnsi"/>
          <w:color w:val="000000"/>
        </w:rPr>
        <w:t>memory</w:t>
      </w:r>
      <w:proofErr w:type="spellEnd"/>
      <w:r w:rsidRPr="00AD2183">
        <w:rPr>
          <w:rFonts w:cstheme="minorHAnsi"/>
          <w:color w:val="000000"/>
        </w:rPr>
        <w:t>“</w:t>
      </w:r>
      <w:r>
        <w:rPr>
          <w:rFonts w:cstheme="minorHAnsi"/>
          <w:color w:val="000000"/>
        </w:rPr>
        <w:t xml:space="preserve"> (wenn Zustand beim Lernen &amp; Abruf gleich ist, ist</w:t>
      </w:r>
      <w:r w:rsidR="001279B7">
        <w:rPr>
          <w:rFonts w:cstheme="minorHAnsi"/>
          <w:color w:val="000000"/>
        </w:rPr>
        <w:t xml:space="preserve"> </w:t>
      </w:r>
      <w:r>
        <w:rPr>
          <w:rFonts w:cstheme="minorHAnsi"/>
          <w:color w:val="000000"/>
        </w:rPr>
        <w:t>Gedächtnisleistung besser. Z.B. Angst beim Lernen &amp; Angst beim Anruf)</w:t>
      </w:r>
    </w:p>
    <w:p w14:paraId="1FD1BABA" w14:textId="77777777" w:rsidR="0076782C" w:rsidRDefault="0076782C" w:rsidP="0076782C">
      <w:pPr>
        <w:rPr>
          <w:rFonts w:cstheme="minorHAnsi"/>
          <w:color w:val="000000"/>
        </w:rPr>
      </w:pPr>
      <w:r w:rsidRPr="00AD2183">
        <w:rPr>
          <w:rFonts w:cstheme="minorHAnsi"/>
          <w:color w:val="000000"/>
        </w:rPr>
        <w:sym w:font="Wingdings" w:char="F0E0"/>
      </w:r>
      <w:r>
        <w:rPr>
          <w:rFonts w:cstheme="minorHAnsi"/>
          <w:color w:val="000000"/>
        </w:rPr>
        <w:t xml:space="preserve"> Beispiel mit dem Lernen: Wenn Enkodierung und Abruf am selben Ort </w:t>
      </w:r>
      <w:proofErr w:type="gramStart"/>
      <w:r>
        <w:rPr>
          <w:rFonts w:cstheme="minorHAnsi"/>
          <w:color w:val="000000"/>
        </w:rPr>
        <w:t>stattfindet</w:t>
      </w:r>
      <w:proofErr w:type="gramEnd"/>
      <w:r>
        <w:rPr>
          <w:rFonts w:cstheme="minorHAnsi"/>
          <w:color w:val="000000"/>
        </w:rPr>
        <w:t>, bessere Verarbeitung</w:t>
      </w:r>
      <w:r w:rsidRPr="00AD2183">
        <w:rPr>
          <w:rFonts w:cstheme="minorHAnsi"/>
          <w:color w:val="000000"/>
        </w:rPr>
        <w:br/>
      </w:r>
    </w:p>
    <w:p w14:paraId="4BF52C50" w14:textId="3E5813A1" w:rsidR="0076782C" w:rsidRDefault="00156C3D" w:rsidP="0076782C">
      <w:pPr>
        <w:rPr>
          <w:rFonts w:cstheme="minorHAnsi"/>
          <w:color w:val="000000"/>
        </w:rPr>
      </w:pPr>
      <w:bookmarkStart w:id="23" w:name="_Toc87618269"/>
      <w:r w:rsidRPr="00156C3D">
        <w:rPr>
          <w:rStyle w:val="berschrift3Zchn"/>
        </w:rPr>
        <w:t xml:space="preserve">3.3.2 </w:t>
      </w:r>
      <w:proofErr w:type="spellStart"/>
      <w:r w:rsidR="0076782C" w:rsidRPr="00156C3D">
        <w:rPr>
          <w:rStyle w:val="berschrift3Zchn"/>
        </w:rPr>
        <w:t>Mood</w:t>
      </w:r>
      <w:proofErr w:type="spellEnd"/>
      <w:r w:rsidR="0076782C" w:rsidRPr="00156C3D">
        <w:rPr>
          <w:rStyle w:val="berschrift3Zchn"/>
        </w:rPr>
        <w:t xml:space="preserve"> </w:t>
      </w:r>
      <w:proofErr w:type="spellStart"/>
      <w:r w:rsidR="0076782C" w:rsidRPr="00156C3D">
        <w:rPr>
          <w:rStyle w:val="berschrift3Zchn"/>
        </w:rPr>
        <w:t>Congruency</w:t>
      </w:r>
      <w:proofErr w:type="spellEnd"/>
      <w:r w:rsidR="0076782C" w:rsidRPr="00156C3D">
        <w:rPr>
          <w:rStyle w:val="berschrift3Zchn"/>
        </w:rPr>
        <w:t xml:space="preserve"> (Bower, 1981)</w:t>
      </w:r>
      <w:bookmarkEnd w:id="23"/>
      <w:r w:rsidR="0076782C" w:rsidRPr="00156C3D">
        <w:rPr>
          <w:rStyle w:val="berschrift3Zchn"/>
        </w:rPr>
        <w:br/>
      </w:r>
      <w:r w:rsidR="0076782C" w:rsidRPr="00AD2183">
        <w:rPr>
          <w:rFonts w:cstheme="minorHAnsi"/>
          <w:color w:val="000000"/>
        </w:rPr>
        <w:t>Informationsverarbeitung ist effizienter, wenn sie</w:t>
      </w:r>
      <w:r w:rsidR="001279B7">
        <w:rPr>
          <w:rFonts w:cstheme="minorHAnsi"/>
          <w:color w:val="000000"/>
        </w:rPr>
        <w:t xml:space="preserve"> </w:t>
      </w:r>
      <w:r w:rsidR="0076782C" w:rsidRPr="00AD2183">
        <w:rPr>
          <w:rFonts w:cstheme="minorHAnsi"/>
          <w:color w:val="000000"/>
        </w:rPr>
        <w:t>kongruent mit der aktuellen Stimmung ist</w:t>
      </w:r>
    </w:p>
    <w:p w14:paraId="17B1E27D" w14:textId="77777777" w:rsidR="0076782C" w:rsidRDefault="0076782C" w:rsidP="0076782C">
      <w:pPr>
        <w:rPr>
          <w:rFonts w:cstheme="minorHAnsi"/>
          <w:color w:val="000000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7533338" wp14:editId="3DE0AF01">
            <wp:simplePos x="0" y="0"/>
            <wp:positionH relativeFrom="margin">
              <wp:posOffset>-635</wp:posOffset>
            </wp:positionH>
            <wp:positionV relativeFrom="paragraph">
              <wp:posOffset>226695</wp:posOffset>
            </wp:positionV>
            <wp:extent cx="4221480" cy="2927985"/>
            <wp:effectExtent l="0" t="0" r="7620" b="5715"/>
            <wp:wrapSquare wrapText="bothSides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A9EB1" w14:textId="77777777" w:rsidR="0076782C" w:rsidRDefault="0076782C" w:rsidP="0076782C">
      <w:pPr>
        <w:rPr>
          <w:rFonts w:cstheme="minorHAnsi"/>
          <w:color w:val="000000"/>
        </w:rPr>
      </w:pPr>
    </w:p>
    <w:p w14:paraId="2FB6B881" w14:textId="77777777" w:rsidR="0076782C" w:rsidRDefault="0076782C" w:rsidP="0076782C">
      <w:pPr>
        <w:rPr>
          <w:rFonts w:cstheme="minorHAnsi"/>
          <w:color w:val="000000"/>
        </w:rPr>
      </w:pPr>
    </w:p>
    <w:p w14:paraId="0FD0FC4A" w14:textId="77777777" w:rsidR="0076782C" w:rsidRDefault="0076782C" w:rsidP="0076782C">
      <w:pPr>
        <w:rPr>
          <w:rFonts w:cstheme="minorHAnsi"/>
          <w:color w:val="000000"/>
        </w:rPr>
      </w:pPr>
    </w:p>
    <w:p w14:paraId="5F6B6B0A" w14:textId="77777777" w:rsidR="0076782C" w:rsidRDefault="0076782C" w:rsidP="0076782C">
      <w:pPr>
        <w:rPr>
          <w:rFonts w:cstheme="minorHAnsi"/>
          <w:color w:val="000000"/>
        </w:rPr>
      </w:pPr>
    </w:p>
    <w:p w14:paraId="36F63567" w14:textId="77777777" w:rsidR="0076782C" w:rsidRDefault="0076782C" w:rsidP="0076782C">
      <w:pPr>
        <w:rPr>
          <w:rFonts w:cstheme="minorHAnsi"/>
          <w:color w:val="000000"/>
        </w:rPr>
      </w:pPr>
    </w:p>
    <w:p w14:paraId="1E6B70EF" w14:textId="77777777" w:rsidR="0076782C" w:rsidRDefault="0076782C" w:rsidP="0076782C">
      <w:pPr>
        <w:rPr>
          <w:rFonts w:cstheme="minorHAnsi"/>
          <w:color w:val="000000"/>
        </w:rPr>
      </w:pPr>
    </w:p>
    <w:p w14:paraId="1AD8435D" w14:textId="77777777" w:rsidR="0076782C" w:rsidRDefault="0076782C" w:rsidP="0076782C">
      <w:pPr>
        <w:rPr>
          <w:rFonts w:cstheme="minorHAnsi"/>
          <w:color w:val="000000"/>
        </w:rPr>
      </w:pPr>
    </w:p>
    <w:p w14:paraId="759D05A6" w14:textId="77777777" w:rsidR="0076782C" w:rsidRDefault="0076782C" w:rsidP="0076782C">
      <w:pPr>
        <w:rPr>
          <w:rFonts w:cstheme="minorHAnsi"/>
          <w:color w:val="000000"/>
        </w:rPr>
      </w:pPr>
    </w:p>
    <w:p w14:paraId="23EE9A5B" w14:textId="77777777" w:rsidR="0076782C" w:rsidRDefault="0076782C" w:rsidP="0076782C">
      <w:pPr>
        <w:rPr>
          <w:rFonts w:cstheme="minorHAnsi"/>
          <w:color w:val="000000"/>
        </w:rPr>
      </w:pPr>
    </w:p>
    <w:p w14:paraId="13A46203" w14:textId="77777777" w:rsidR="0076782C" w:rsidRDefault="0076782C" w:rsidP="0076782C">
      <w:pPr>
        <w:rPr>
          <w:rFonts w:cstheme="minorHAnsi"/>
          <w:color w:val="000000"/>
        </w:rPr>
      </w:pPr>
    </w:p>
    <w:p w14:paraId="2450D579" w14:textId="77777777" w:rsidR="0076782C" w:rsidRDefault="0076782C" w:rsidP="0076782C">
      <w:pPr>
        <w:rPr>
          <w:rFonts w:cstheme="minorHAnsi"/>
          <w:color w:val="000000"/>
        </w:rPr>
      </w:pPr>
    </w:p>
    <w:p w14:paraId="4C1A4844" w14:textId="77777777" w:rsidR="0076782C" w:rsidRDefault="0076782C" w:rsidP="0076782C">
      <w:pPr>
        <w:rPr>
          <w:rFonts w:cstheme="minorHAnsi"/>
          <w:color w:val="000000"/>
        </w:rPr>
      </w:pPr>
      <w:r>
        <w:rPr>
          <w:rFonts w:cstheme="minorHAnsi"/>
          <w:color w:val="000000"/>
        </w:rPr>
        <w:t>Nicht nur im Labor: Depressive erinnern sich eher an traurige oder unangenehme Ereignisse als an erfreuliche</w:t>
      </w:r>
    </w:p>
    <w:p w14:paraId="16F7062D" w14:textId="697CC486" w:rsidR="00C32097" w:rsidRDefault="00C32097" w:rsidP="00C32097">
      <w:pPr>
        <w:rPr>
          <w:rFonts w:cstheme="minorHAnsi"/>
        </w:rPr>
      </w:pPr>
    </w:p>
    <w:p w14:paraId="728C4236" w14:textId="309C35D7" w:rsidR="0076782C" w:rsidRDefault="0076782C" w:rsidP="00C32097">
      <w:pPr>
        <w:rPr>
          <w:rFonts w:cstheme="minorHAnsi"/>
        </w:rPr>
      </w:pPr>
    </w:p>
    <w:p w14:paraId="73CA4741" w14:textId="5CE8CA6F" w:rsidR="0076782C" w:rsidRDefault="0076782C" w:rsidP="00C32097">
      <w:pPr>
        <w:rPr>
          <w:rFonts w:cstheme="minorHAnsi"/>
        </w:rPr>
      </w:pPr>
    </w:p>
    <w:p w14:paraId="69AAFA7C" w14:textId="5760CF11" w:rsidR="0076782C" w:rsidRDefault="0076782C" w:rsidP="00C32097">
      <w:pPr>
        <w:rPr>
          <w:rFonts w:cstheme="minorHAnsi"/>
        </w:rPr>
      </w:pPr>
    </w:p>
    <w:p w14:paraId="37F49678" w14:textId="63A8B1C8" w:rsidR="0076782C" w:rsidRDefault="0076782C" w:rsidP="00C32097">
      <w:pPr>
        <w:rPr>
          <w:rFonts w:cstheme="minorHAnsi"/>
        </w:rPr>
      </w:pPr>
    </w:p>
    <w:p w14:paraId="59B93C91" w14:textId="20BC9FC2" w:rsidR="0076782C" w:rsidRDefault="0076782C" w:rsidP="00C32097">
      <w:pPr>
        <w:rPr>
          <w:rFonts w:cstheme="minorHAnsi"/>
        </w:rPr>
      </w:pPr>
    </w:p>
    <w:p w14:paraId="7F49898C" w14:textId="53F5DEEE" w:rsidR="0076782C" w:rsidRDefault="0076782C" w:rsidP="00C32097">
      <w:pPr>
        <w:rPr>
          <w:rFonts w:cstheme="minorHAnsi"/>
        </w:rPr>
      </w:pPr>
    </w:p>
    <w:p w14:paraId="1A762954" w14:textId="77777777" w:rsidR="001279B7" w:rsidRDefault="001279B7" w:rsidP="00C32097">
      <w:pPr>
        <w:rPr>
          <w:rFonts w:cstheme="minorHAnsi"/>
        </w:rPr>
      </w:pPr>
    </w:p>
    <w:p w14:paraId="3977A461" w14:textId="0AE7B602" w:rsidR="00C32097" w:rsidRDefault="0076782C" w:rsidP="0076782C">
      <w:pPr>
        <w:pStyle w:val="berschrift1"/>
      </w:pPr>
      <w:bookmarkStart w:id="24" w:name="_Toc87618270"/>
      <w:r w:rsidRPr="0076782C">
        <w:rPr>
          <w:sz w:val="26"/>
          <w:szCs w:val="26"/>
        </w:rPr>
        <w:lastRenderedPageBreak/>
        <w:t>4.</w:t>
      </w:r>
      <w:r>
        <w:t xml:space="preserve"> </w:t>
      </w:r>
      <w:r w:rsidR="00C32097">
        <w:t>Dauerstress und Lernen/Gedächtnis</w:t>
      </w:r>
      <w:bookmarkEnd w:id="24"/>
    </w:p>
    <w:p w14:paraId="1688D695" w14:textId="09FE164B" w:rsidR="00C32097" w:rsidRDefault="00C32097" w:rsidP="00C32097">
      <w:pPr>
        <w:pStyle w:val="Listenabsatz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>Seligmann: Klassisch vorkonditionierte Hunde vermieden nicht vorhersehbaren schmerzhaften Elektroschock (Gluck, S.402f)</w:t>
      </w:r>
    </w:p>
    <w:p w14:paraId="00103AA5" w14:textId="75FE234E" w:rsidR="00C32097" w:rsidRPr="0076782C" w:rsidRDefault="00C32097" w:rsidP="00C32097">
      <w:pPr>
        <w:pStyle w:val="Listenabsatz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 xml:space="preserve">Erstarrten winselnd, apathisch (passiv) </w:t>
      </w:r>
      <w:r w:rsidRPr="00C32097">
        <w:rPr>
          <w:rFonts w:cstheme="minorHAnsi"/>
        </w:rPr>
        <w:sym w:font="Wingdings" w:char="F0E0"/>
      </w:r>
      <w:r>
        <w:rPr>
          <w:rFonts w:cstheme="minorHAnsi"/>
        </w:rPr>
        <w:t xml:space="preserve"> erlernte Hilflosigkeit</w:t>
      </w:r>
    </w:p>
    <w:p w14:paraId="524DCABC" w14:textId="77777777" w:rsidR="00C32097" w:rsidRDefault="00C32097" w:rsidP="00C32097">
      <w:pPr>
        <w:rPr>
          <w:rFonts w:cstheme="minorHAnsi"/>
        </w:rPr>
      </w:pPr>
    </w:p>
    <w:p w14:paraId="2BE82DFD" w14:textId="41019BF2" w:rsidR="00C32097" w:rsidRDefault="00C32097" w:rsidP="00C32097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00F1358" wp14:editId="29446C75">
            <wp:simplePos x="0" y="0"/>
            <wp:positionH relativeFrom="column">
              <wp:posOffset>-175895</wp:posOffset>
            </wp:positionH>
            <wp:positionV relativeFrom="paragraph">
              <wp:posOffset>0</wp:posOffset>
            </wp:positionV>
            <wp:extent cx="4008120" cy="2339340"/>
            <wp:effectExtent l="0" t="0" r="0" b="3810"/>
            <wp:wrapSquare wrapText="bothSides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5A2E">
        <w:rPr>
          <w:rFonts w:cstheme="minorHAnsi"/>
        </w:rPr>
        <w:t>Antidepressivum kann Anzahl der unterlassenen Fluchtversuche senken und damit die Hilflosigkeit umkehren/vermindern</w:t>
      </w:r>
    </w:p>
    <w:p w14:paraId="75C86BC7" w14:textId="24DB9B78" w:rsidR="00625A2E" w:rsidRDefault="00625A2E" w:rsidP="00C32097">
      <w:pPr>
        <w:rPr>
          <w:rFonts w:cstheme="minorHAnsi"/>
        </w:rPr>
      </w:pPr>
    </w:p>
    <w:p w14:paraId="17E80CE8" w14:textId="3C43F09B" w:rsidR="00625A2E" w:rsidRDefault="00625A2E" w:rsidP="00C32097">
      <w:pPr>
        <w:rPr>
          <w:rFonts w:cstheme="minorHAnsi"/>
        </w:rPr>
      </w:pPr>
    </w:p>
    <w:p w14:paraId="1572395C" w14:textId="5A0F4A19" w:rsidR="00625A2E" w:rsidRDefault="00625A2E" w:rsidP="00C32097">
      <w:pPr>
        <w:rPr>
          <w:rFonts w:cstheme="minorHAnsi"/>
        </w:rPr>
      </w:pPr>
    </w:p>
    <w:p w14:paraId="179A8C75" w14:textId="1F0B2325" w:rsidR="00625A2E" w:rsidRDefault="00625A2E" w:rsidP="00C32097">
      <w:pPr>
        <w:rPr>
          <w:rFonts w:cstheme="minorHAnsi"/>
        </w:rPr>
      </w:pPr>
    </w:p>
    <w:p w14:paraId="09501697" w14:textId="607F51A8" w:rsidR="00625A2E" w:rsidRDefault="00625A2E" w:rsidP="00C32097">
      <w:pPr>
        <w:rPr>
          <w:rFonts w:cstheme="minorHAnsi"/>
        </w:rPr>
      </w:pPr>
    </w:p>
    <w:p w14:paraId="0F6C79B8" w14:textId="4F863998" w:rsidR="00625A2E" w:rsidRDefault="00625A2E" w:rsidP="00C32097">
      <w:pPr>
        <w:rPr>
          <w:rFonts w:cstheme="minorHAnsi"/>
        </w:rPr>
      </w:pPr>
    </w:p>
    <w:p w14:paraId="32DF3FB0" w14:textId="756D1EEA" w:rsidR="00625A2E" w:rsidRDefault="00625A2E" w:rsidP="00C32097">
      <w:pPr>
        <w:rPr>
          <w:rFonts w:cstheme="minorHAnsi"/>
        </w:rPr>
      </w:pPr>
      <w:r>
        <w:rPr>
          <w:rFonts w:cstheme="minorHAnsi"/>
        </w:rPr>
        <w:t>Langfristiger, unlösbarer Stress verursacht Adrenalin-Depletion, Umstellung auf Cortisol</w:t>
      </w:r>
    </w:p>
    <w:p w14:paraId="7647EA8B" w14:textId="61745CDB" w:rsidR="00625A2E" w:rsidRDefault="00625A2E" w:rsidP="00C32097">
      <w:pPr>
        <w:rPr>
          <w:rFonts w:cstheme="minorHAnsi"/>
        </w:rPr>
      </w:pPr>
      <w:r>
        <w:rPr>
          <w:noProof/>
        </w:rPr>
        <w:drawing>
          <wp:inline distT="0" distB="0" distL="0" distR="0" wp14:anchorId="6D9B827A" wp14:editId="714E3C83">
            <wp:extent cx="5288280" cy="3842630"/>
            <wp:effectExtent l="0" t="0" r="7620" b="571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9987" cy="384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33B8" w14:textId="3A14BECF" w:rsidR="00625A2E" w:rsidRDefault="00625A2E" w:rsidP="00C32097">
      <w:pPr>
        <w:rPr>
          <w:rFonts w:cstheme="minorHAnsi"/>
          <w:lang w:val="en-GB"/>
        </w:rPr>
      </w:pPr>
      <w:r w:rsidRPr="00625A2E">
        <w:rPr>
          <w:rFonts w:cstheme="minorHAnsi"/>
          <w:lang w:val="en-GB"/>
        </w:rPr>
        <w:t>Fight/flight on the left,</w:t>
      </w:r>
      <w:r>
        <w:rPr>
          <w:rFonts w:cstheme="minorHAnsi"/>
          <w:lang w:val="en-GB"/>
        </w:rPr>
        <w:t xml:space="preserve"> </w:t>
      </w:r>
      <w:proofErr w:type="spellStart"/>
      <w:r>
        <w:rPr>
          <w:rFonts w:cstheme="minorHAnsi"/>
          <w:lang w:val="en-GB"/>
        </w:rPr>
        <w:t>rechts</w:t>
      </w:r>
      <w:proofErr w:type="spellEnd"/>
      <w:r>
        <w:rPr>
          <w:rFonts w:cstheme="minorHAnsi"/>
          <w:lang w:val="en-GB"/>
        </w:rPr>
        <w:t xml:space="preserve">: </w:t>
      </w:r>
      <w:proofErr w:type="spellStart"/>
      <w:r>
        <w:rPr>
          <w:rFonts w:cstheme="minorHAnsi"/>
          <w:lang w:val="en-GB"/>
        </w:rPr>
        <w:t>letzte</w:t>
      </w:r>
      <w:proofErr w:type="spellEnd"/>
      <w:r>
        <w:rPr>
          <w:rFonts w:cstheme="minorHAnsi"/>
          <w:lang w:val="en-GB"/>
        </w:rPr>
        <w:t xml:space="preserve"> </w:t>
      </w:r>
      <w:proofErr w:type="spellStart"/>
      <w:r>
        <w:rPr>
          <w:rFonts w:cstheme="minorHAnsi"/>
          <w:lang w:val="en-GB"/>
        </w:rPr>
        <w:t>Reserven</w:t>
      </w:r>
      <w:proofErr w:type="spellEnd"/>
      <w:r>
        <w:rPr>
          <w:rFonts w:cstheme="minorHAnsi"/>
          <w:lang w:val="en-GB"/>
        </w:rPr>
        <w:t xml:space="preserve"> warden </w:t>
      </w:r>
      <w:proofErr w:type="spellStart"/>
      <w:r>
        <w:rPr>
          <w:rFonts w:cstheme="minorHAnsi"/>
          <w:lang w:val="en-GB"/>
        </w:rPr>
        <w:t>angezapft</w:t>
      </w:r>
      <w:proofErr w:type="spellEnd"/>
      <w:r>
        <w:rPr>
          <w:rFonts w:cstheme="minorHAnsi"/>
          <w:lang w:val="en-GB"/>
        </w:rPr>
        <w:t xml:space="preserve"> </w:t>
      </w:r>
      <w:r w:rsidRPr="00625A2E">
        <w:rPr>
          <w:rFonts w:cstheme="minorHAnsi"/>
          <w:lang w:val="en-GB"/>
        </w:rPr>
        <w:sym w:font="Wingdings" w:char="F0E0"/>
      </w:r>
    </w:p>
    <w:p w14:paraId="48E8CBCA" w14:textId="0AB99980" w:rsidR="00625A2E" w:rsidRDefault="00625A2E" w:rsidP="00C32097">
      <w:pPr>
        <w:rPr>
          <w:rFonts w:cstheme="minorHAnsi"/>
        </w:rPr>
      </w:pPr>
      <w:r w:rsidRPr="00625A2E">
        <w:rPr>
          <w:rFonts w:cstheme="minorHAnsi"/>
        </w:rPr>
        <w:t>Neurodegenerative, da Hippocampus heruntergefahren wird,</w:t>
      </w:r>
      <w:r>
        <w:rPr>
          <w:rFonts w:cstheme="minorHAnsi"/>
        </w:rPr>
        <w:t xml:space="preserve"> der für regulative und kontextualisierende Prozesse verantwortlich </w:t>
      </w:r>
      <w:proofErr w:type="gramStart"/>
      <w:r>
        <w:rPr>
          <w:rFonts w:cstheme="minorHAnsi"/>
        </w:rPr>
        <w:t>ist</w:t>
      </w:r>
      <w:proofErr w:type="gramEnd"/>
      <w:r>
        <w:rPr>
          <w:rFonts w:cstheme="minorHAnsi"/>
        </w:rPr>
        <w:t xml:space="preserve"> </w:t>
      </w:r>
      <w:r w:rsidRPr="00625A2E">
        <w:rPr>
          <w:rFonts w:cstheme="minorHAnsi"/>
        </w:rPr>
        <w:sym w:font="Wingdings" w:char="F0E0"/>
      </w:r>
      <w:r>
        <w:rPr>
          <w:rFonts w:cstheme="minorHAnsi"/>
        </w:rPr>
        <w:t xml:space="preserve"> dadurch ist es noch schwieriger, aus dem Stress herauszubekommen</w:t>
      </w:r>
    </w:p>
    <w:p w14:paraId="0D427089" w14:textId="16B8CAD0" w:rsidR="00625A2E" w:rsidRDefault="00625A2E" w:rsidP="00C32097">
      <w:pPr>
        <w:rPr>
          <w:rFonts w:cstheme="minorHAnsi"/>
        </w:rPr>
      </w:pPr>
      <w:r>
        <w:rPr>
          <w:rFonts w:cstheme="minorHAnsi"/>
        </w:rPr>
        <w:lastRenderedPageBreak/>
        <w:t>Cortisol bewirkt Hippocampus-Degeneration</w:t>
      </w:r>
    </w:p>
    <w:p w14:paraId="4A494216" w14:textId="32525B7F" w:rsidR="00625A2E" w:rsidRDefault="00625A2E" w:rsidP="00C32097">
      <w:pPr>
        <w:rPr>
          <w:rFonts w:cstheme="minorHAnsi"/>
        </w:rPr>
      </w:pPr>
      <w:r>
        <w:rPr>
          <w:rFonts w:cstheme="minorHAnsi"/>
        </w:rPr>
        <w:t>SSRI Antidepressiva verhindern diese und führen zu Regeneration</w:t>
      </w:r>
    </w:p>
    <w:p w14:paraId="1C8CF360" w14:textId="6661745A" w:rsidR="00625A2E" w:rsidRDefault="00625A2E" w:rsidP="00C32097">
      <w:pPr>
        <w:rPr>
          <w:rFonts w:cstheme="minorHAnsi"/>
        </w:rPr>
      </w:pPr>
    </w:p>
    <w:p w14:paraId="11634CD6" w14:textId="77777777" w:rsidR="00625A2E" w:rsidRDefault="00625A2E" w:rsidP="00C32097">
      <w:pPr>
        <w:rPr>
          <w:rFonts w:cstheme="minorHAnsi"/>
          <w:b/>
          <w:bCs/>
        </w:rPr>
      </w:pPr>
    </w:p>
    <w:p w14:paraId="43B98FAA" w14:textId="42BDC1A4" w:rsidR="00625A2E" w:rsidRDefault="0076782C" w:rsidP="0076782C">
      <w:pPr>
        <w:pStyle w:val="berschrift1"/>
      </w:pPr>
      <w:bookmarkStart w:id="25" w:name="_Toc87618271"/>
      <w:r w:rsidRPr="0076782C">
        <w:rPr>
          <w:sz w:val="26"/>
          <w:szCs w:val="26"/>
        </w:rPr>
        <w:t>5.</w:t>
      </w:r>
      <w:r>
        <w:t xml:space="preserve"> </w:t>
      </w:r>
      <w:r w:rsidR="00625A2E" w:rsidRPr="00625A2E">
        <w:t>Zusammenfassung: Mechanismen emotionalen Lernens</w:t>
      </w:r>
      <w:bookmarkEnd w:id="25"/>
    </w:p>
    <w:p w14:paraId="1BEBE9ED" w14:textId="0BA5A411" w:rsidR="00625A2E" w:rsidRDefault="00625A2E" w:rsidP="00625A2E">
      <w:pPr>
        <w:pStyle w:val="Listenabsatz"/>
        <w:numPr>
          <w:ilvl w:val="0"/>
          <w:numId w:val="15"/>
        </w:numPr>
        <w:rPr>
          <w:rFonts w:cstheme="minorHAnsi"/>
        </w:rPr>
      </w:pPr>
      <w:r w:rsidRPr="00625A2E">
        <w:rPr>
          <w:rFonts w:cstheme="minorHAnsi"/>
        </w:rPr>
        <w:t>Emotionen wirken förderlich auf Gedächtnisfunktionen, aber auch verzerrend</w:t>
      </w:r>
      <w:r w:rsidRPr="00625A2E">
        <w:rPr>
          <w:rFonts w:cstheme="minorHAnsi"/>
        </w:rPr>
        <w:br/>
        <w:t>2. Zentrale Rolle der Amygdala bei Angstkonditionierung, Kontextmodulation durch</w:t>
      </w:r>
      <w:r w:rsidRPr="00625A2E">
        <w:rPr>
          <w:rFonts w:cstheme="minorHAnsi"/>
        </w:rPr>
        <w:br/>
        <w:t>Hippocampus und OFC</w:t>
      </w:r>
      <w:r w:rsidRPr="00625A2E">
        <w:rPr>
          <w:rFonts w:cstheme="minorHAnsi"/>
        </w:rPr>
        <w:br/>
        <w:t>3. Amygdala-vermittelter Mechanismus der erhöhten Konsolidierung von emotionalem</w:t>
      </w:r>
      <w:r w:rsidRPr="00625A2E">
        <w:rPr>
          <w:rFonts w:cstheme="minorHAnsi"/>
        </w:rPr>
        <w:br/>
        <w:t xml:space="preserve">(erregenden) Material über </w:t>
      </w:r>
      <w:proofErr w:type="spellStart"/>
      <w:r w:rsidRPr="00625A2E">
        <w:rPr>
          <w:rFonts w:cstheme="minorHAnsi"/>
        </w:rPr>
        <w:t>noradrenerge</w:t>
      </w:r>
      <w:proofErr w:type="spellEnd"/>
      <w:r w:rsidRPr="00625A2E">
        <w:rPr>
          <w:rFonts w:cstheme="minorHAnsi"/>
        </w:rPr>
        <w:t xml:space="preserve"> Projektionen auf Hippocampus</w:t>
      </w:r>
      <w:r w:rsidRPr="00625A2E">
        <w:rPr>
          <w:rFonts w:cstheme="minorHAnsi"/>
        </w:rPr>
        <w:br/>
        <w:t>4. Bei Dauerstress: Nebennierenrinden-System wirkt langfristig negativ auf</w:t>
      </w:r>
      <w:r w:rsidRPr="00625A2E">
        <w:rPr>
          <w:rFonts w:cstheme="minorHAnsi"/>
        </w:rPr>
        <w:br/>
        <w:t>Gedächtnisleistun</w:t>
      </w:r>
      <w:r w:rsidR="00935286">
        <w:rPr>
          <w:rFonts w:cstheme="minorHAnsi"/>
        </w:rPr>
        <w:t>g</w:t>
      </w:r>
    </w:p>
    <w:p w14:paraId="540B2007" w14:textId="77777777" w:rsidR="0005724E" w:rsidRDefault="0005724E" w:rsidP="0005724E">
      <w:pPr>
        <w:rPr>
          <w:rFonts w:cstheme="minorHAnsi"/>
        </w:rPr>
      </w:pPr>
      <w:r w:rsidRPr="0005724E">
        <w:rPr>
          <w:rFonts w:cstheme="minorHAnsi"/>
        </w:rPr>
        <w:t>Zusammenfassung</w:t>
      </w:r>
    </w:p>
    <w:p w14:paraId="49D88BA0" w14:textId="77777777" w:rsidR="0005724E" w:rsidRDefault="0005724E" w:rsidP="0005724E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Amygdala: automatische „Verstärkerfunktion“ bei emotionaler Wahrnehmung und Gedächtnis</w:t>
      </w:r>
    </w:p>
    <w:p w14:paraId="13716639" w14:textId="77777777" w:rsidR="0005724E" w:rsidRDefault="0005724E" w:rsidP="0005724E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 xml:space="preserve">Enkodierung und Konsolidierung „quick and </w:t>
      </w:r>
      <w:proofErr w:type="spellStart"/>
      <w:r>
        <w:rPr>
          <w:rFonts w:cstheme="minorHAnsi"/>
        </w:rPr>
        <w:t>dirty</w:t>
      </w:r>
      <w:proofErr w:type="spellEnd"/>
      <w:r>
        <w:rPr>
          <w:rFonts w:cstheme="minorHAnsi"/>
        </w:rPr>
        <w:t>“</w:t>
      </w:r>
    </w:p>
    <w:p w14:paraId="006B5E2B" w14:textId="77777777" w:rsidR="0005724E" w:rsidRDefault="0005724E" w:rsidP="0005724E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 xml:space="preserve">Medialer OFC: ermittelt </w:t>
      </w:r>
      <w:proofErr w:type="spellStart"/>
      <w:r>
        <w:rPr>
          <w:rFonts w:cstheme="minorHAnsi"/>
        </w:rPr>
        <w:t>Kontigenzen</w:t>
      </w:r>
      <w:proofErr w:type="spellEnd"/>
      <w:r>
        <w:rPr>
          <w:rFonts w:cstheme="minorHAnsi"/>
        </w:rPr>
        <w:t>, wichtig bei Entscheidungen, nimmt gemeinsam mit Hippocampus Kontextmodulation von gelernten Angstreaktionen vor</w:t>
      </w:r>
    </w:p>
    <w:p w14:paraId="320859B6" w14:textId="77777777" w:rsidR="0005724E" w:rsidRDefault="0005724E" w:rsidP="0005724E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Doppeldissoziation Hippocampus &amp; Amygdala</w:t>
      </w:r>
    </w:p>
    <w:p w14:paraId="0566568A" w14:textId="77777777" w:rsidR="0005724E" w:rsidRDefault="0005724E" w:rsidP="0005724E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Erforschung durch Tierversuche (</w:t>
      </w:r>
      <w:proofErr w:type="spellStart"/>
      <w:r>
        <w:rPr>
          <w:rFonts w:cstheme="minorHAnsi"/>
        </w:rPr>
        <w:t>LeDoux</w:t>
      </w:r>
      <w:proofErr w:type="spellEnd"/>
      <w:r>
        <w:rPr>
          <w:rFonts w:cstheme="minorHAnsi"/>
        </w:rPr>
        <w:t>), Patienten (</w:t>
      </w:r>
      <w:proofErr w:type="spellStart"/>
      <w:r>
        <w:rPr>
          <w:rFonts w:cstheme="minorHAnsi"/>
        </w:rPr>
        <w:t>Damasio</w:t>
      </w:r>
      <w:proofErr w:type="spellEnd"/>
      <w:r>
        <w:rPr>
          <w:rFonts w:cstheme="minorHAnsi"/>
        </w:rPr>
        <w:t xml:space="preserve">, Phelps), pharmakologische Stimulation (Cahill, </w:t>
      </w:r>
      <w:proofErr w:type="spellStart"/>
      <w:r>
        <w:rPr>
          <w:rFonts w:cstheme="minorHAnsi"/>
        </w:rPr>
        <w:t>McGaugh</w:t>
      </w:r>
      <w:proofErr w:type="spellEnd"/>
      <w:r>
        <w:rPr>
          <w:rFonts w:cstheme="minorHAnsi"/>
        </w:rPr>
        <w:t>; Betablocker, Stresshormone)</w:t>
      </w:r>
    </w:p>
    <w:p w14:paraId="4212ACAF" w14:textId="77777777" w:rsidR="0005724E" w:rsidRPr="0005724E" w:rsidRDefault="0005724E" w:rsidP="0005724E">
      <w:pPr>
        <w:pStyle w:val="Listenabsatz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 xml:space="preserve">Mechanismen: </w:t>
      </w:r>
      <w:proofErr w:type="spellStart"/>
      <w:r>
        <w:rPr>
          <w:rFonts w:cstheme="minorHAnsi"/>
        </w:rPr>
        <w:t>LeDoux</w:t>
      </w:r>
      <w:proofErr w:type="spellEnd"/>
      <w:r>
        <w:rPr>
          <w:rFonts w:cstheme="minorHAnsi"/>
        </w:rPr>
        <w:t xml:space="preserve"> – zwei Wege der Angst, </w:t>
      </w:r>
      <w:proofErr w:type="spellStart"/>
      <w:r>
        <w:rPr>
          <w:rFonts w:cstheme="minorHAnsi"/>
        </w:rPr>
        <w:t>McGaugh</w:t>
      </w:r>
      <w:proofErr w:type="spellEnd"/>
      <w:r>
        <w:rPr>
          <w:rFonts w:cstheme="minorHAnsi"/>
        </w:rPr>
        <w:t xml:space="preserve">: </w:t>
      </w:r>
      <w:proofErr w:type="spellStart"/>
      <w:r>
        <w:rPr>
          <w:rFonts w:cstheme="minorHAnsi"/>
        </w:rPr>
        <w:t>Betaadrenege</w:t>
      </w:r>
      <w:proofErr w:type="spellEnd"/>
      <w:r>
        <w:rPr>
          <w:rFonts w:cstheme="minorHAnsi"/>
        </w:rPr>
        <w:t xml:space="preserve"> Vermittlung besonderer Speicherung von emotionalen Episoden</w:t>
      </w:r>
    </w:p>
    <w:p w14:paraId="6C93DDEA" w14:textId="61778EC6" w:rsidR="0005724E" w:rsidRDefault="0005724E" w:rsidP="0005724E">
      <w:pPr>
        <w:rPr>
          <w:rFonts w:cstheme="minorHAnsi"/>
        </w:rPr>
      </w:pPr>
    </w:p>
    <w:p w14:paraId="42AD3851" w14:textId="30E2B877" w:rsidR="0005724E" w:rsidRPr="0005724E" w:rsidRDefault="0005724E" w:rsidP="0005724E">
      <w:pPr>
        <w:pStyle w:val="berschrift1"/>
      </w:pPr>
      <w:r>
        <w:t>6. Anwendungen</w:t>
      </w:r>
    </w:p>
    <w:p w14:paraId="69A722B5" w14:textId="02CF282F" w:rsidR="00625A2E" w:rsidRDefault="00625A2E" w:rsidP="00625A2E">
      <w:pPr>
        <w:rPr>
          <w:rFonts w:cstheme="minorHAnsi"/>
          <w:b/>
          <w:bCs/>
        </w:rPr>
      </w:pPr>
    </w:p>
    <w:p w14:paraId="22739B00" w14:textId="6E1623FD" w:rsidR="00AD2183" w:rsidRDefault="00AC7AE3" w:rsidP="00625A2E">
      <w:pPr>
        <w:rPr>
          <w:rFonts w:cstheme="minorHAnsi"/>
          <w:b/>
          <w:bCs/>
        </w:rPr>
      </w:pPr>
      <w:r>
        <w:rPr>
          <w:noProof/>
        </w:rPr>
        <w:lastRenderedPageBreak/>
        <w:drawing>
          <wp:inline distT="0" distB="0" distL="0" distR="0" wp14:anchorId="4B195359" wp14:editId="5B051C28">
            <wp:extent cx="4610100" cy="3628319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2995" cy="36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8B9B" w14:textId="0895C597" w:rsidR="00AC7AE3" w:rsidRDefault="00AC7AE3" w:rsidP="00625A2E">
      <w:pPr>
        <w:rPr>
          <w:rFonts w:cstheme="minorHAnsi"/>
        </w:rPr>
      </w:pPr>
      <w:r w:rsidRPr="00AC7AE3">
        <w:rPr>
          <w:rFonts w:cstheme="minorHAnsi"/>
        </w:rPr>
        <w:t>Kortikale Areale wirken auf den Teil der Amygdala ein, indem gelernt wird = wo ein Stimulus mit einer emotionalen Reaktion verknüpft wird.</w:t>
      </w:r>
      <w:r>
        <w:rPr>
          <w:rFonts w:cstheme="minorHAnsi"/>
        </w:rPr>
        <w:t xml:space="preserve"> </w:t>
      </w:r>
    </w:p>
    <w:p w14:paraId="74C9E328" w14:textId="2DBD0481" w:rsidR="00AC7AE3" w:rsidRDefault="00AC7AE3" w:rsidP="00625A2E">
      <w:pPr>
        <w:rPr>
          <w:rFonts w:cstheme="minorHAnsi"/>
        </w:rPr>
      </w:pPr>
      <w:proofErr w:type="spellStart"/>
      <w:r>
        <w:rPr>
          <w:rFonts w:cstheme="minorHAnsi"/>
        </w:rPr>
        <w:t>Extinction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of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conditioned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fear</w:t>
      </w:r>
      <w:proofErr w:type="spellEnd"/>
    </w:p>
    <w:p w14:paraId="66D2331F" w14:textId="1080FC77" w:rsidR="00357655" w:rsidRDefault="00AC7AE3" w:rsidP="00625A2E">
      <w:pPr>
        <w:rPr>
          <w:rFonts w:cstheme="minorHAnsi"/>
        </w:rPr>
      </w:pPr>
      <w:r>
        <w:rPr>
          <w:noProof/>
        </w:rPr>
        <w:drawing>
          <wp:inline distT="0" distB="0" distL="0" distR="0" wp14:anchorId="6BF4465C" wp14:editId="163C7D7E">
            <wp:extent cx="5760720" cy="3642995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>Hippocampus übt Kontextmodulation möglicherweise nur indirekt über den medialen präfrontalen Kortex (</w:t>
      </w:r>
      <w:proofErr w:type="spellStart"/>
      <w:r>
        <w:rPr>
          <w:rFonts w:cstheme="minorHAnsi"/>
        </w:rPr>
        <w:t>mPFC</w:t>
      </w:r>
      <w:proofErr w:type="spellEnd"/>
      <w:r>
        <w:rPr>
          <w:rFonts w:cstheme="minorHAnsi"/>
        </w:rPr>
        <w:t>) aus. Was bedeutet Kontextmodulation? Beispiel: Kriegsveteran vs. Jeep</w:t>
      </w:r>
      <w:r w:rsidR="00357655">
        <w:rPr>
          <w:rFonts w:cstheme="minorHAnsi"/>
        </w:rPr>
        <w:t xml:space="preserve"> (Übergeneralisierung einer gelernten Angstreaktion)</w:t>
      </w:r>
    </w:p>
    <w:p w14:paraId="3F62153B" w14:textId="30D55486" w:rsidR="00357655" w:rsidRDefault="00357655" w:rsidP="00625A2E">
      <w:pPr>
        <w:rPr>
          <w:rFonts w:cstheme="minorHAnsi"/>
        </w:rPr>
      </w:pPr>
    </w:p>
    <w:p w14:paraId="0318553A" w14:textId="1F47BDCB" w:rsidR="00357655" w:rsidRDefault="00357655" w:rsidP="00625A2E">
      <w:pPr>
        <w:rPr>
          <w:rFonts w:cstheme="minorHAnsi"/>
        </w:rPr>
      </w:pPr>
      <w:r>
        <w:rPr>
          <w:rFonts w:cstheme="minorHAnsi"/>
        </w:rPr>
        <w:lastRenderedPageBreak/>
        <w:t xml:space="preserve">In einem gesunden Gehirn können Hippocampus (deklaratives Wissen darüber, wann man Angst haben sollte) und </w:t>
      </w:r>
      <w:proofErr w:type="spellStart"/>
      <w:r>
        <w:rPr>
          <w:rFonts w:cstheme="minorHAnsi"/>
        </w:rPr>
        <w:t>mPFC</w:t>
      </w:r>
      <w:proofErr w:type="spellEnd"/>
      <w:r>
        <w:rPr>
          <w:rFonts w:cstheme="minorHAnsi"/>
        </w:rPr>
        <w:t xml:space="preserve"> (aktive Unterdrückung der Angstreaktion, temporär inhibieren) der Amygdala mitteilen, dass man nicht mehr in dem Kriegsgebiet ist, wo das traumatische Erlebnis </w:t>
      </w:r>
      <w:proofErr w:type="gramStart"/>
      <w:r>
        <w:rPr>
          <w:rFonts w:cstheme="minorHAnsi"/>
        </w:rPr>
        <w:t>stattfand</w:t>
      </w:r>
      <w:proofErr w:type="gramEnd"/>
      <w:r>
        <w:rPr>
          <w:rFonts w:cstheme="minorHAnsi"/>
        </w:rPr>
        <w:t xml:space="preserve"> </w:t>
      </w:r>
      <w:r w:rsidRPr="00357655">
        <w:rPr>
          <w:rFonts w:cstheme="minorHAnsi"/>
        </w:rPr>
        <w:sym w:font="Wingdings" w:char="F0E0"/>
      </w:r>
      <w:r>
        <w:rPr>
          <w:rFonts w:cstheme="minorHAnsi"/>
        </w:rPr>
        <w:t xml:space="preserve"> hier bist du sicher, brauchst keine Angst vor einem Jeep zu haben</w:t>
      </w:r>
    </w:p>
    <w:p w14:paraId="1E48DCD4" w14:textId="11702D16" w:rsidR="00357655" w:rsidRDefault="00357655" w:rsidP="00357655">
      <w:pPr>
        <w:pStyle w:val="Listenabsatz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 xml:space="preserve">Wenn die Person wieder in der Sahara ist, kann die Hemmung des </w:t>
      </w:r>
      <w:proofErr w:type="spellStart"/>
      <w:r>
        <w:rPr>
          <w:rFonts w:cstheme="minorHAnsi"/>
        </w:rPr>
        <w:t>mPFC</w:t>
      </w:r>
      <w:proofErr w:type="spellEnd"/>
      <w:r>
        <w:rPr>
          <w:rFonts w:cstheme="minorHAnsi"/>
        </w:rPr>
        <w:t xml:space="preserve"> wegfallen und dadurch funktioniert die Angstkonditionierung wieder</w:t>
      </w:r>
    </w:p>
    <w:p w14:paraId="177E5087" w14:textId="470EF32C" w:rsidR="00357655" w:rsidRDefault="00357655" w:rsidP="00357655">
      <w:pPr>
        <w:rPr>
          <w:rFonts w:cstheme="minorHAnsi"/>
        </w:rPr>
      </w:pPr>
      <w:r>
        <w:rPr>
          <w:noProof/>
        </w:rPr>
        <w:drawing>
          <wp:inline distT="0" distB="0" distL="0" distR="0" wp14:anchorId="20E14840" wp14:editId="05487075">
            <wp:extent cx="4579620" cy="3621999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3539" cy="362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C171" w14:textId="616BD764" w:rsidR="00357655" w:rsidRDefault="00357655" w:rsidP="00357655">
      <w:pPr>
        <w:rPr>
          <w:rFonts w:cstheme="minorHAnsi"/>
        </w:rPr>
      </w:pPr>
    </w:p>
    <w:p w14:paraId="01331297" w14:textId="0A8A227C" w:rsidR="00357655" w:rsidRDefault="00357655" w:rsidP="00357655">
      <w:pPr>
        <w:rPr>
          <w:rFonts w:cstheme="minorHAnsi"/>
        </w:rPr>
      </w:pPr>
      <w:r>
        <w:rPr>
          <w:rFonts w:cstheme="minorHAnsi"/>
        </w:rPr>
        <w:t>Praktische Implikationen</w:t>
      </w:r>
    </w:p>
    <w:p w14:paraId="7059AAB0" w14:textId="1F903448" w:rsidR="00801D73" w:rsidRDefault="00801D73" w:rsidP="00357655">
      <w:pPr>
        <w:rPr>
          <w:rFonts w:cstheme="minorHAnsi"/>
        </w:rPr>
      </w:pPr>
      <w:r>
        <w:rPr>
          <w:noProof/>
        </w:rPr>
        <w:drawing>
          <wp:inline distT="0" distB="0" distL="0" distR="0" wp14:anchorId="4CC3A2D1" wp14:editId="720AB35F">
            <wp:extent cx="3124667" cy="2705100"/>
            <wp:effectExtent l="0" t="0" r="0" b="0"/>
            <wp:docPr id="25" name="Grafik 2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 descr="Ein Bild, das Tex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453" cy="270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6FDD" w14:textId="4960E9EF" w:rsidR="00801D73" w:rsidRDefault="00801D73" w:rsidP="00357655">
      <w:pPr>
        <w:rPr>
          <w:rFonts w:cstheme="minorHAnsi"/>
        </w:rPr>
      </w:pPr>
    </w:p>
    <w:p w14:paraId="25FB6219" w14:textId="37EF1E9E" w:rsidR="00801D73" w:rsidRDefault="00801D73" w:rsidP="00357655">
      <w:pPr>
        <w:rPr>
          <w:rFonts w:cstheme="minorHAnsi"/>
        </w:rPr>
      </w:pPr>
    </w:p>
    <w:p w14:paraId="6B765C74" w14:textId="77777777" w:rsidR="00801D73" w:rsidRDefault="00801D73" w:rsidP="00357655">
      <w:pPr>
        <w:rPr>
          <w:rFonts w:cstheme="minorHAnsi"/>
        </w:rPr>
      </w:pPr>
    </w:p>
    <w:p w14:paraId="7DAF10AB" w14:textId="0395655E" w:rsidR="00357655" w:rsidRDefault="00357655" w:rsidP="00357655">
      <w:pPr>
        <w:rPr>
          <w:rFonts w:cstheme="minorHAnsi"/>
        </w:rPr>
      </w:pPr>
      <w:proofErr w:type="spellStart"/>
      <w:r>
        <w:rPr>
          <w:rFonts w:cstheme="minorHAnsi"/>
        </w:rPr>
        <w:t>Relearning</w:t>
      </w:r>
      <w:proofErr w:type="spellEnd"/>
      <w:r>
        <w:rPr>
          <w:rFonts w:cstheme="minorHAnsi"/>
        </w:rPr>
        <w:t xml:space="preserve"> übergeneralisierter Angstreaktionen</w:t>
      </w:r>
    </w:p>
    <w:p w14:paraId="155E8A5D" w14:textId="091181E0" w:rsidR="00357655" w:rsidRPr="00357655" w:rsidRDefault="00357655" w:rsidP="00357655">
      <w:pPr>
        <w:pStyle w:val="Listenabsatz"/>
        <w:numPr>
          <w:ilvl w:val="0"/>
          <w:numId w:val="11"/>
        </w:numPr>
        <w:rPr>
          <w:rFonts w:cstheme="minorHAnsi"/>
        </w:rPr>
      </w:pPr>
      <w:proofErr w:type="spellStart"/>
      <w:r w:rsidRPr="00357655">
        <w:rPr>
          <w:rFonts w:cstheme="minorHAnsi"/>
        </w:rPr>
        <w:t>Extinction</w:t>
      </w:r>
      <w:proofErr w:type="spellEnd"/>
      <w:r w:rsidRPr="00357655">
        <w:rPr>
          <w:rFonts w:cstheme="minorHAnsi"/>
        </w:rPr>
        <w:t xml:space="preserve"> </w:t>
      </w:r>
      <w:proofErr w:type="spellStart"/>
      <w:r w:rsidRPr="00357655">
        <w:rPr>
          <w:rFonts w:cstheme="minorHAnsi"/>
        </w:rPr>
        <w:t>learning</w:t>
      </w:r>
      <w:proofErr w:type="spellEnd"/>
      <w:r w:rsidRPr="00357655">
        <w:rPr>
          <w:rFonts w:cstheme="minorHAnsi"/>
        </w:rPr>
        <w:t>: Exposition (Flucht vermeiden); biete</w:t>
      </w:r>
      <w:r>
        <w:rPr>
          <w:rFonts w:cstheme="minorHAnsi"/>
        </w:rPr>
        <w:t>t man CS oft genug ohne UCS</w:t>
      </w:r>
      <w:r w:rsidR="00801D73">
        <w:rPr>
          <w:rFonts w:cstheme="minorHAnsi"/>
        </w:rPr>
        <w:t xml:space="preserve"> lernt das System, dass kein UCS folgt </w:t>
      </w:r>
      <w:r w:rsidR="00801D73" w:rsidRPr="00801D73">
        <w:rPr>
          <w:rFonts w:cstheme="minorHAnsi"/>
        </w:rPr>
        <w:sym w:font="Wingdings" w:char="F0E0"/>
      </w:r>
      <w:r w:rsidR="00801D73">
        <w:rPr>
          <w:rFonts w:cstheme="minorHAnsi"/>
        </w:rPr>
        <w:t xml:space="preserve"> keine Angstreaktion nötig</w:t>
      </w:r>
    </w:p>
    <w:p w14:paraId="7CB02DDC" w14:textId="18E269B6" w:rsidR="00357655" w:rsidRDefault="00357655" w:rsidP="00357655">
      <w:pPr>
        <w:pStyle w:val="Listenabsatz"/>
        <w:numPr>
          <w:ilvl w:val="0"/>
          <w:numId w:val="11"/>
        </w:numPr>
        <w:rPr>
          <w:rFonts w:cstheme="minorHAnsi"/>
        </w:rPr>
      </w:pPr>
      <w:r w:rsidRPr="00801D73">
        <w:rPr>
          <w:rFonts w:cstheme="minorHAnsi"/>
        </w:rPr>
        <w:t>Gegenkon</w:t>
      </w:r>
      <w:r w:rsidR="00801D73" w:rsidRPr="00801D73">
        <w:rPr>
          <w:rFonts w:cstheme="minorHAnsi"/>
        </w:rPr>
        <w:t xml:space="preserve">ditionierung: CS </w:t>
      </w:r>
      <w:r w:rsidR="00801D73" w:rsidRPr="00801D73">
        <w:rPr>
          <w:rFonts w:cstheme="minorHAnsi"/>
          <w:lang w:val="en-GB"/>
        </w:rPr>
        <w:sym w:font="Wingdings" w:char="F0E0"/>
      </w:r>
      <w:r w:rsidR="00801D73" w:rsidRPr="00801D73">
        <w:rPr>
          <w:rFonts w:cstheme="minorHAnsi"/>
        </w:rPr>
        <w:t xml:space="preserve"> Entspannung; CS </w:t>
      </w:r>
      <w:r w:rsidR="00801D73">
        <w:rPr>
          <w:rFonts w:cstheme="minorHAnsi"/>
        </w:rPr>
        <w:t>wird an willkürlich herbeigeführten Entspannungszustand gekoppelt</w:t>
      </w:r>
    </w:p>
    <w:p w14:paraId="40FE37EB" w14:textId="50774475" w:rsidR="00801D73" w:rsidRPr="00801D73" w:rsidRDefault="00801D73" w:rsidP="00357655">
      <w:pPr>
        <w:pStyle w:val="Listenabsatz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>Kontextmodulation: Kognitive Umstrukturierung (Hippocampus, PFC), Biofeedback</w:t>
      </w:r>
    </w:p>
    <w:p w14:paraId="58825D25" w14:textId="6BF277BA" w:rsidR="00357655" w:rsidRPr="00801D73" w:rsidRDefault="00357655" w:rsidP="00357655">
      <w:pPr>
        <w:rPr>
          <w:rFonts w:cstheme="minorHAnsi"/>
        </w:rPr>
      </w:pPr>
    </w:p>
    <w:p w14:paraId="4FE80C9C" w14:textId="1438A832" w:rsidR="00357655" w:rsidRPr="00801D73" w:rsidRDefault="00357655" w:rsidP="00357655">
      <w:pPr>
        <w:rPr>
          <w:rFonts w:cstheme="minorHAnsi"/>
        </w:rPr>
      </w:pPr>
    </w:p>
    <w:p w14:paraId="5C9952BD" w14:textId="36C5ABCD" w:rsidR="00357655" w:rsidRDefault="00357655" w:rsidP="00357655">
      <w:pPr>
        <w:rPr>
          <w:rFonts w:cstheme="minorHAnsi"/>
        </w:rPr>
      </w:pPr>
      <w:r>
        <w:rPr>
          <w:noProof/>
        </w:rPr>
        <w:drawing>
          <wp:inline distT="0" distB="0" distL="0" distR="0" wp14:anchorId="33822A6B" wp14:editId="38E70323">
            <wp:extent cx="5760720" cy="4907280"/>
            <wp:effectExtent l="0" t="0" r="0" b="7620"/>
            <wp:docPr id="23" name="Grafik 2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ex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B369" w14:textId="775B981C" w:rsidR="00801D73" w:rsidRDefault="00801D73" w:rsidP="00357655">
      <w:pPr>
        <w:rPr>
          <w:rFonts w:cstheme="minorHAnsi"/>
        </w:rPr>
      </w:pPr>
    </w:p>
    <w:p w14:paraId="0FE769A1" w14:textId="26B56746" w:rsidR="00801D73" w:rsidRPr="00CD0DB8" w:rsidRDefault="00801D73" w:rsidP="00357655">
      <w:pPr>
        <w:rPr>
          <w:rFonts w:cstheme="minorHAnsi"/>
          <w:b/>
          <w:bCs/>
        </w:rPr>
      </w:pPr>
      <w:r w:rsidRPr="00CD0DB8">
        <w:rPr>
          <w:rFonts w:cstheme="minorHAnsi"/>
          <w:b/>
          <w:bCs/>
        </w:rPr>
        <w:t>Praktische Implikationen 2</w:t>
      </w:r>
    </w:p>
    <w:p w14:paraId="1847BD2D" w14:textId="39B36009" w:rsidR="00801D73" w:rsidRDefault="00D67BAC" w:rsidP="00357655">
      <w:pPr>
        <w:rPr>
          <w:rFonts w:cstheme="minorHAnsi"/>
        </w:rPr>
      </w:pPr>
      <w:proofErr w:type="spellStart"/>
      <w:r>
        <w:rPr>
          <w:rFonts w:cstheme="minorHAnsi"/>
        </w:rPr>
        <w:t>McGaugh</w:t>
      </w:r>
      <w:proofErr w:type="spellEnd"/>
      <w:r>
        <w:rPr>
          <w:rFonts w:cstheme="minorHAnsi"/>
        </w:rPr>
        <w:t xml:space="preserve">: Adrenerg vermittelte </w:t>
      </w:r>
      <w:proofErr w:type="spellStart"/>
      <w:r>
        <w:rPr>
          <w:rFonts w:cstheme="minorHAnsi"/>
        </w:rPr>
        <w:t>Projektonen</w:t>
      </w:r>
      <w:proofErr w:type="spellEnd"/>
      <w:r>
        <w:rPr>
          <w:rFonts w:cstheme="minorHAnsi"/>
        </w:rPr>
        <w:t xml:space="preserve"> von Amygdala auf Hippocampus erhöhen Gedächtnis für emotionale Erlebnisse und Ereignisse</w:t>
      </w:r>
    </w:p>
    <w:p w14:paraId="317816A2" w14:textId="75A3922E" w:rsidR="00D67BAC" w:rsidRDefault="00D67BAC" w:rsidP="00D67BAC">
      <w:pPr>
        <w:pStyle w:val="Listenabsatz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>Verabreichung von Betablockern (Propanol) direkt nach einem traumatischen Ereignis (Unfall, Katastrophenerlebnis) reduziert das Auftreten von Flashbacks und PTSD</w:t>
      </w:r>
    </w:p>
    <w:p w14:paraId="1F2BF536" w14:textId="2FA70D0F" w:rsidR="00D67BAC" w:rsidRDefault="00D67BAC" w:rsidP="00D67BAC">
      <w:pPr>
        <w:rPr>
          <w:rFonts w:cstheme="minorHAnsi"/>
        </w:rPr>
      </w:pPr>
    </w:p>
    <w:p w14:paraId="36ACD13D" w14:textId="2872C2F2" w:rsidR="00D67BAC" w:rsidRPr="00CD0DB8" w:rsidRDefault="00CD0DB8" w:rsidP="00D67BAC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Praktische Implikationen 3</w:t>
      </w:r>
    </w:p>
    <w:p w14:paraId="15828E6C" w14:textId="55AD7715" w:rsidR="00D67BAC" w:rsidRDefault="00D67BAC" w:rsidP="00D67BAC">
      <w:pPr>
        <w:rPr>
          <w:rFonts w:cstheme="minorHAnsi"/>
        </w:rPr>
      </w:pPr>
      <w:r>
        <w:rPr>
          <w:noProof/>
        </w:rPr>
        <w:drawing>
          <wp:inline distT="0" distB="0" distL="0" distR="0" wp14:anchorId="4AAE799D" wp14:editId="227C544E">
            <wp:extent cx="3933825" cy="3705225"/>
            <wp:effectExtent l="0" t="0" r="9525" b="9525"/>
            <wp:docPr id="26" name="Grafik 26" descr="Ein Bild, das Text, Uh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Ein Bild, das Text, Uhr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9AE7" w14:textId="640E9241" w:rsidR="00CD0DB8" w:rsidRDefault="00CD0DB8" w:rsidP="00D67BAC">
      <w:pPr>
        <w:rPr>
          <w:rFonts w:cstheme="minorHAnsi"/>
        </w:rPr>
      </w:pPr>
      <w:r>
        <w:rPr>
          <w:rFonts w:cstheme="minorHAnsi"/>
        </w:rPr>
        <w:t>MRT Befund Hippocampus und PTSD</w:t>
      </w:r>
    </w:p>
    <w:p w14:paraId="6F31DFD2" w14:textId="0D9A3F07" w:rsidR="00D67BAC" w:rsidRDefault="00D67BAC" w:rsidP="00D67BAC">
      <w:pPr>
        <w:rPr>
          <w:rFonts w:cstheme="minorHAnsi"/>
        </w:rPr>
      </w:pPr>
      <w:r>
        <w:rPr>
          <w:rFonts w:cstheme="minorHAnsi"/>
        </w:rPr>
        <w:t xml:space="preserve">Interpretation der </w:t>
      </w:r>
      <w:r w:rsidR="00CD0DB8">
        <w:rPr>
          <w:rFonts w:cstheme="minorHAnsi"/>
        </w:rPr>
        <w:t xml:space="preserve">Ergebnisse: </w:t>
      </w:r>
      <w:r>
        <w:rPr>
          <w:rFonts w:cstheme="minorHAnsi"/>
        </w:rPr>
        <w:t>Leute mit größerem Hippocampus haben eher die Möglichkeit, Kontextmodulation vorzunehmen; nicht so sehr vom Angstgedächtnis abhängig.</w:t>
      </w:r>
    </w:p>
    <w:p w14:paraId="7EAA4116" w14:textId="518E5610" w:rsidR="00CD0DB8" w:rsidRDefault="00CD0DB8" w:rsidP="00D67BAC">
      <w:pPr>
        <w:rPr>
          <w:rFonts w:cstheme="minorHAnsi"/>
        </w:rPr>
      </w:pPr>
      <w:r>
        <w:rPr>
          <w:rFonts w:cstheme="minorHAnsi"/>
        </w:rPr>
        <w:t>Leute, die später eine PTBS entwickeln, haben eher kleinere Hippocampus.</w:t>
      </w:r>
    </w:p>
    <w:p w14:paraId="5C889195" w14:textId="7E45DEF0" w:rsidR="00CD0DB8" w:rsidRDefault="00CD0DB8" w:rsidP="00D67BAC">
      <w:pPr>
        <w:rPr>
          <w:rFonts w:cstheme="minorHAnsi"/>
        </w:rPr>
      </w:pPr>
    </w:p>
    <w:p w14:paraId="598686E9" w14:textId="2E9921B9" w:rsidR="00CD0DB8" w:rsidRDefault="00CD0DB8" w:rsidP="00D67BAC">
      <w:pPr>
        <w:rPr>
          <w:rFonts w:cstheme="minorHAnsi"/>
        </w:rPr>
      </w:pPr>
      <w:r>
        <w:rPr>
          <w:rFonts w:cstheme="minorHAnsi"/>
        </w:rPr>
        <w:t>Personen mit großem Hippocampus sind weniger vulnerabel für PTSD</w:t>
      </w:r>
    </w:p>
    <w:p w14:paraId="5ADFC8E1" w14:textId="715191FD" w:rsidR="00CD0DB8" w:rsidRDefault="00CD0DB8" w:rsidP="00CD0DB8">
      <w:pPr>
        <w:pStyle w:val="Listenabsatz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>Diese Personen (bzw. solche mit effizienter Emotionsregulation) sollten im Katastrophenschutz bevorzugt eingesetzt werden</w:t>
      </w:r>
    </w:p>
    <w:p w14:paraId="4ED5AC2C" w14:textId="27FB09A9" w:rsidR="00CD0DB8" w:rsidRPr="00CD0DB8" w:rsidRDefault="00CD0DB8" w:rsidP="00CD0DB8">
      <w:pPr>
        <w:rPr>
          <w:rFonts w:cstheme="minorHAnsi"/>
          <w:b/>
          <w:bCs/>
        </w:rPr>
      </w:pPr>
      <w:r>
        <w:rPr>
          <w:rFonts w:cstheme="minorHAnsi"/>
        </w:rPr>
        <w:br/>
      </w:r>
      <w:r w:rsidRPr="00CD0DB8">
        <w:rPr>
          <w:rFonts w:cstheme="minorHAnsi"/>
          <w:b/>
          <w:bCs/>
        </w:rPr>
        <w:t>Praktische Implikationen 4</w:t>
      </w:r>
    </w:p>
    <w:p w14:paraId="64AE6B43" w14:textId="19431A80" w:rsidR="00CD0DB8" w:rsidRDefault="00CD0DB8" w:rsidP="00CD0DB8">
      <w:pPr>
        <w:rPr>
          <w:rFonts w:cstheme="minorHAnsi"/>
        </w:rPr>
      </w:pPr>
      <w:r>
        <w:rPr>
          <w:rFonts w:cstheme="minorHAnsi"/>
        </w:rPr>
        <w:t>Erlernte Hilflosigkeit: Personen mit Erlebnis von Kontrollverlust werden depressiv</w:t>
      </w:r>
    </w:p>
    <w:p w14:paraId="1D08D99D" w14:textId="726CFF39" w:rsidR="00CD0DB8" w:rsidRDefault="00CD0DB8" w:rsidP="00CD0DB8">
      <w:pPr>
        <w:pStyle w:val="Listenabsatz"/>
        <w:numPr>
          <w:ilvl w:val="0"/>
          <w:numId w:val="11"/>
        </w:num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E4F43C5" wp14:editId="5CCE8842">
            <wp:simplePos x="0" y="0"/>
            <wp:positionH relativeFrom="column">
              <wp:posOffset>2818765</wp:posOffset>
            </wp:positionH>
            <wp:positionV relativeFrom="paragraph">
              <wp:posOffset>88265</wp:posOffset>
            </wp:positionV>
            <wp:extent cx="3474859" cy="2011680"/>
            <wp:effectExtent l="0" t="0" r="0" b="7620"/>
            <wp:wrapTight wrapText="bothSides">
              <wp:wrapPolygon edited="0">
                <wp:start x="0" y="0"/>
                <wp:lineTo x="0" y="21477"/>
                <wp:lineTo x="21434" y="21477"/>
                <wp:lineTo x="21434" y="0"/>
                <wp:lineTo x="0" y="0"/>
              </wp:wrapPolygon>
            </wp:wrapTight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859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>Vermittlung von Effizienzerwartungen und Kontrollüberzeugungen in Erziehung, Bildungswesen, Berufsleben, Therapie</w:t>
      </w:r>
    </w:p>
    <w:p w14:paraId="7B9D6363" w14:textId="5A881555" w:rsidR="00CD0DB8" w:rsidRDefault="00CD0DB8" w:rsidP="00CD0DB8">
      <w:pPr>
        <w:rPr>
          <w:rFonts w:cstheme="minorHAnsi"/>
        </w:rPr>
      </w:pPr>
    </w:p>
    <w:p w14:paraId="31A73FD0" w14:textId="50218FB7" w:rsidR="00CD0DB8" w:rsidRDefault="00CD0DB8" w:rsidP="00CD0DB8">
      <w:pPr>
        <w:rPr>
          <w:rFonts w:cstheme="minorHAnsi"/>
        </w:rPr>
      </w:pPr>
    </w:p>
    <w:p w14:paraId="32932E02" w14:textId="5358C3FD" w:rsidR="00CD0DB8" w:rsidRDefault="00CD0DB8" w:rsidP="00CD0DB8">
      <w:pPr>
        <w:rPr>
          <w:rFonts w:cstheme="minorHAnsi"/>
        </w:rPr>
      </w:pPr>
    </w:p>
    <w:p w14:paraId="0F63A2C5" w14:textId="7C681B95" w:rsidR="00CD0DB8" w:rsidRDefault="00CD0DB8" w:rsidP="00CD0DB8">
      <w:pPr>
        <w:rPr>
          <w:rFonts w:cstheme="minorHAnsi"/>
        </w:rPr>
      </w:pPr>
    </w:p>
    <w:p w14:paraId="40F70FED" w14:textId="20F9D0B1" w:rsidR="00CD0DB8" w:rsidRDefault="00CD0DB8" w:rsidP="00CD0DB8">
      <w:pPr>
        <w:rPr>
          <w:rFonts w:cstheme="minorHAnsi"/>
          <w:b/>
          <w:bCs/>
        </w:rPr>
      </w:pPr>
      <w:r w:rsidRPr="00CD0DB8">
        <w:rPr>
          <w:rFonts w:cstheme="minorHAnsi"/>
          <w:b/>
          <w:bCs/>
        </w:rPr>
        <w:lastRenderedPageBreak/>
        <w:t>Praktische Implikationen 5</w:t>
      </w:r>
    </w:p>
    <w:p w14:paraId="2AC7D65E" w14:textId="304D8F7A" w:rsidR="00CD0DB8" w:rsidRDefault="00CD0DB8" w:rsidP="00CD0DB8">
      <w:pPr>
        <w:rPr>
          <w:rFonts w:cstheme="minorHAnsi"/>
        </w:rPr>
      </w:pPr>
      <w:r>
        <w:rPr>
          <w:rFonts w:cstheme="minorHAnsi"/>
        </w:rPr>
        <w:t xml:space="preserve">Spezifitätsannahme: Spezifische Emotionen haben ein spezifisches physiologisches Muster </w:t>
      </w:r>
      <w:r w:rsidRPr="00CD0DB8">
        <w:rPr>
          <w:rFonts w:cstheme="minorHAnsi"/>
        </w:rPr>
        <w:sym w:font="Wingdings" w:char="F0E0"/>
      </w:r>
      <w:r>
        <w:rPr>
          <w:rFonts w:cstheme="minorHAnsi"/>
        </w:rPr>
        <w:t xml:space="preserve"> Lügendetektion</w:t>
      </w:r>
    </w:p>
    <w:p w14:paraId="102BC52A" w14:textId="7AF9AE3B" w:rsidR="00CD0DB8" w:rsidRDefault="00CD0DB8" w:rsidP="00CD0DB8">
      <w:pPr>
        <w:rPr>
          <w:rFonts w:cstheme="minorHAnsi"/>
        </w:rPr>
      </w:pPr>
      <w:r>
        <w:rPr>
          <w:rFonts w:cstheme="minorHAnsi"/>
        </w:rPr>
        <w:t xml:space="preserve">James-Lange bzw. </w:t>
      </w:r>
      <w:proofErr w:type="spellStart"/>
      <w:r>
        <w:rPr>
          <w:rFonts w:cstheme="minorHAnsi"/>
        </w:rPr>
        <w:t>Somatic</w:t>
      </w:r>
      <w:proofErr w:type="spellEnd"/>
      <w:r>
        <w:rPr>
          <w:rFonts w:cstheme="minorHAnsi"/>
        </w:rPr>
        <w:t xml:space="preserve"> Marker bzw. Embodiment:</w:t>
      </w:r>
    </w:p>
    <w:p w14:paraId="579E010C" w14:textId="2E006171" w:rsidR="00CD0DB8" w:rsidRDefault="00CD0DB8" w:rsidP="00CD0DB8">
      <w:pPr>
        <w:pStyle w:val="Listenabsatz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>Biofeedback zum Training der Emotionserkennung und -regulation</w:t>
      </w:r>
    </w:p>
    <w:p w14:paraId="5FA70178" w14:textId="77777777" w:rsidR="00CD0DB8" w:rsidRPr="00CD0DB8" w:rsidRDefault="00CD0DB8" w:rsidP="00CD0DB8">
      <w:pPr>
        <w:rPr>
          <w:rFonts w:cstheme="minorHAnsi"/>
        </w:rPr>
      </w:pPr>
    </w:p>
    <w:p w14:paraId="69B3F574" w14:textId="77777777" w:rsidR="00CD0DB8" w:rsidRPr="00CD0DB8" w:rsidRDefault="00CD0DB8" w:rsidP="00CD0DB8">
      <w:pPr>
        <w:rPr>
          <w:rFonts w:cstheme="minorHAnsi"/>
        </w:rPr>
      </w:pPr>
    </w:p>
    <w:sectPr w:rsidR="00CD0DB8" w:rsidRPr="00CD0DB8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9F6601" w14:textId="77777777" w:rsidR="00F85C73" w:rsidRDefault="00F85C73" w:rsidP="00CA4047">
      <w:pPr>
        <w:spacing w:after="0" w:line="240" w:lineRule="auto"/>
      </w:pPr>
      <w:r>
        <w:separator/>
      </w:r>
    </w:p>
  </w:endnote>
  <w:endnote w:type="continuationSeparator" w:id="0">
    <w:p w14:paraId="2D24190C" w14:textId="77777777" w:rsidR="00F85C73" w:rsidRDefault="00F85C73" w:rsidP="00CA4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-Italic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0B169" w14:textId="77777777" w:rsidR="00CA4047" w:rsidRDefault="00CA404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8D283" w14:textId="77777777" w:rsidR="00CA4047" w:rsidRDefault="00CA4047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F2D89" w14:textId="77777777" w:rsidR="00CA4047" w:rsidRDefault="00CA404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F2CED7" w14:textId="77777777" w:rsidR="00F85C73" w:rsidRDefault="00F85C73" w:rsidP="00CA4047">
      <w:pPr>
        <w:spacing w:after="0" w:line="240" w:lineRule="auto"/>
      </w:pPr>
      <w:r>
        <w:separator/>
      </w:r>
    </w:p>
  </w:footnote>
  <w:footnote w:type="continuationSeparator" w:id="0">
    <w:p w14:paraId="07BB8A7A" w14:textId="77777777" w:rsidR="00F85C73" w:rsidRDefault="00F85C73" w:rsidP="00CA4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02B48" w14:textId="77777777" w:rsidR="00CA4047" w:rsidRDefault="00CA4047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D566A" w14:textId="77777777" w:rsidR="00CA4047" w:rsidRDefault="00CA4047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21789" w14:textId="77777777" w:rsidR="00CA4047" w:rsidRDefault="00CA404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A3E98"/>
    <w:multiLevelType w:val="multilevel"/>
    <w:tmpl w:val="039A88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B7F0837"/>
    <w:multiLevelType w:val="hybridMultilevel"/>
    <w:tmpl w:val="938E37A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DA74CA"/>
    <w:multiLevelType w:val="hybridMultilevel"/>
    <w:tmpl w:val="AF20EE8A"/>
    <w:lvl w:ilvl="0" w:tplc="0407000F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1590A0F"/>
    <w:multiLevelType w:val="hybridMultilevel"/>
    <w:tmpl w:val="23EA0A8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285393"/>
    <w:multiLevelType w:val="hybridMultilevel"/>
    <w:tmpl w:val="C46290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B26D89"/>
    <w:multiLevelType w:val="multilevel"/>
    <w:tmpl w:val="BED0B5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E0D68FA"/>
    <w:multiLevelType w:val="hybridMultilevel"/>
    <w:tmpl w:val="FCD06A78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F36743"/>
    <w:multiLevelType w:val="hybridMultilevel"/>
    <w:tmpl w:val="E5769582"/>
    <w:lvl w:ilvl="0" w:tplc="BCB8630A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HAnsi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A80FE6"/>
    <w:multiLevelType w:val="hybridMultilevel"/>
    <w:tmpl w:val="3760C4E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346550"/>
    <w:multiLevelType w:val="hybridMultilevel"/>
    <w:tmpl w:val="12D8519C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5D6822"/>
    <w:multiLevelType w:val="hybridMultilevel"/>
    <w:tmpl w:val="020CD27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937F56"/>
    <w:multiLevelType w:val="hybridMultilevel"/>
    <w:tmpl w:val="B358A53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A03714"/>
    <w:multiLevelType w:val="multilevel"/>
    <w:tmpl w:val="67164A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6ACF59DE"/>
    <w:multiLevelType w:val="hybridMultilevel"/>
    <w:tmpl w:val="037031C2"/>
    <w:lvl w:ilvl="0" w:tplc="68F857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70636A"/>
    <w:multiLevelType w:val="hybridMultilevel"/>
    <w:tmpl w:val="D2E894AE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D21114"/>
    <w:multiLevelType w:val="hybridMultilevel"/>
    <w:tmpl w:val="CE16D12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5A31B5"/>
    <w:multiLevelType w:val="multilevel"/>
    <w:tmpl w:val="75B41C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72586B9C"/>
    <w:multiLevelType w:val="hybridMultilevel"/>
    <w:tmpl w:val="3EB284D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775362"/>
    <w:multiLevelType w:val="multilevel"/>
    <w:tmpl w:val="5A82B9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2"/>
  </w:num>
  <w:num w:numId="2">
    <w:abstractNumId w:val="6"/>
  </w:num>
  <w:num w:numId="3">
    <w:abstractNumId w:val="1"/>
  </w:num>
  <w:num w:numId="4">
    <w:abstractNumId w:val="8"/>
  </w:num>
  <w:num w:numId="5">
    <w:abstractNumId w:val="11"/>
  </w:num>
  <w:num w:numId="6">
    <w:abstractNumId w:val="17"/>
  </w:num>
  <w:num w:numId="7">
    <w:abstractNumId w:val="9"/>
  </w:num>
  <w:num w:numId="8">
    <w:abstractNumId w:val="10"/>
  </w:num>
  <w:num w:numId="9">
    <w:abstractNumId w:val="13"/>
  </w:num>
  <w:num w:numId="10">
    <w:abstractNumId w:val="4"/>
  </w:num>
  <w:num w:numId="11">
    <w:abstractNumId w:val="7"/>
  </w:num>
  <w:num w:numId="12">
    <w:abstractNumId w:val="16"/>
  </w:num>
  <w:num w:numId="13">
    <w:abstractNumId w:val="14"/>
  </w:num>
  <w:num w:numId="14">
    <w:abstractNumId w:val="15"/>
  </w:num>
  <w:num w:numId="15">
    <w:abstractNumId w:val="3"/>
  </w:num>
  <w:num w:numId="16">
    <w:abstractNumId w:val="18"/>
  </w:num>
  <w:num w:numId="17">
    <w:abstractNumId w:val="5"/>
  </w:num>
  <w:num w:numId="18">
    <w:abstractNumId w:val="2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3A1"/>
    <w:rsid w:val="00036BE4"/>
    <w:rsid w:val="0005724E"/>
    <w:rsid w:val="000D1EC9"/>
    <w:rsid w:val="001279B7"/>
    <w:rsid w:val="00156C3D"/>
    <w:rsid w:val="002309C0"/>
    <w:rsid w:val="00256AC8"/>
    <w:rsid w:val="00267DB4"/>
    <w:rsid w:val="003217CF"/>
    <w:rsid w:val="00353BB7"/>
    <w:rsid w:val="00357655"/>
    <w:rsid w:val="00387684"/>
    <w:rsid w:val="004004C3"/>
    <w:rsid w:val="00483156"/>
    <w:rsid w:val="004C5F95"/>
    <w:rsid w:val="00536C17"/>
    <w:rsid w:val="00625A2E"/>
    <w:rsid w:val="006C7707"/>
    <w:rsid w:val="006D53A1"/>
    <w:rsid w:val="0076782C"/>
    <w:rsid w:val="00792218"/>
    <w:rsid w:val="007A1AB5"/>
    <w:rsid w:val="007B4D52"/>
    <w:rsid w:val="00801D73"/>
    <w:rsid w:val="0084766A"/>
    <w:rsid w:val="00935286"/>
    <w:rsid w:val="009A4588"/>
    <w:rsid w:val="00A209D0"/>
    <w:rsid w:val="00A53692"/>
    <w:rsid w:val="00A54BEA"/>
    <w:rsid w:val="00A970D8"/>
    <w:rsid w:val="00AC4FBB"/>
    <w:rsid w:val="00AC7AE3"/>
    <w:rsid w:val="00AD2183"/>
    <w:rsid w:val="00C32097"/>
    <w:rsid w:val="00C955F1"/>
    <w:rsid w:val="00CA4047"/>
    <w:rsid w:val="00CD0DB8"/>
    <w:rsid w:val="00D67BAC"/>
    <w:rsid w:val="00DA1123"/>
    <w:rsid w:val="00E025A6"/>
    <w:rsid w:val="00F85C73"/>
    <w:rsid w:val="00F9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77C9B8"/>
  <w15:chartTrackingRefBased/>
  <w15:docId w15:val="{B52B8119-7B59-4D11-9A69-C6540897A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3217CF"/>
  </w:style>
  <w:style w:type="paragraph" w:styleId="berschrift1">
    <w:name w:val="heading 1"/>
    <w:basedOn w:val="Standard"/>
    <w:next w:val="Standard"/>
    <w:link w:val="berschrift1Zchn"/>
    <w:uiPriority w:val="9"/>
    <w:qFormat/>
    <w:rsid w:val="00DA11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A11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A112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7A1AB5"/>
    <w:pPr>
      <w:ind w:left="720"/>
      <w:contextualSpacing/>
    </w:pPr>
  </w:style>
  <w:style w:type="character" w:customStyle="1" w:styleId="fontstyle01">
    <w:name w:val="fontstyle01"/>
    <w:basedOn w:val="Absatz-Standardschriftart"/>
    <w:rsid w:val="00267DB4"/>
    <w:rPr>
      <w:rFonts w:ascii="Arial" w:hAnsi="Arial" w:cs="Arial" w:hint="default"/>
      <w:b w:val="0"/>
      <w:bCs w:val="0"/>
      <w:i w:val="0"/>
      <w:iCs w:val="0"/>
      <w:color w:val="000000"/>
      <w:sz w:val="36"/>
      <w:szCs w:val="36"/>
    </w:rPr>
  </w:style>
  <w:style w:type="character" w:customStyle="1" w:styleId="fontstyle21">
    <w:name w:val="fontstyle21"/>
    <w:basedOn w:val="Absatz-Standardschriftart"/>
    <w:rsid w:val="00AC4FBB"/>
    <w:rPr>
      <w:rFonts w:ascii="Cambria-Italic" w:hAnsi="Cambria-Italic" w:hint="default"/>
      <w:b w:val="0"/>
      <w:bCs w:val="0"/>
      <w:i/>
      <w:iCs/>
      <w:color w:val="7030A0"/>
      <w:sz w:val="22"/>
      <w:szCs w:val="22"/>
    </w:rPr>
  </w:style>
  <w:style w:type="character" w:customStyle="1" w:styleId="fontstyle31">
    <w:name w:val="fontstyle31"/>
    <w:basedOn w:val="Absatz-Standardschriftart"/>
    <w:rsid w:val="00AD2183"/>
    <w:rPr>
      <w:rFonts w:ascii="Wingdings" w:hAnsi="Wingdings" w:hint="default"/>
      <w:b w:val="0"/>
      <w:bCs w:val="0"/>
      <w:i w:val="0"/>
      <w:iCs w:val="0"/>
      <w:color w:val="000000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A11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DA11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DA112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2309C0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2309C0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2309C0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2309C0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2309C0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CA40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A4047"/>
  </w:style>
  <w:style w:type="paragraph" w:styleId="Fuzeile">
    <w:name w:val="footer"/>
    <w:basedOn w:val="Standard"/>
    <w:link w:val="FuzeileZchn"/>
    <w:uiPriority w:val="99"/>
    <w:unhideWhenUsed/>
    <w:rsid w:val="00CA40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A40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3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1984</Words>
  <Characters>12504</Characters>
  <Application>Microsoft Office Word</Application>
  <DocSecurity>0</DocSecurity>
  <Lines>104</Lines>
  <Paragraphs>28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9aoulr_ww0@goetheuniversitaet.onmicrosoft.com</dc:creator>
  <cp:keywords/>
  <dc:description/>
  <cp:lastModifiedBy>9aoulr_ww0@goetheuniversitaet.onmicrosoft.com</cp:lastModifiedBy>
  <cp:revision>10</cp:revision>
  <dcterms:created xsi:type="dcterms:W3CDTF">2021-11-09T13:59:00Z</dcterms:created>
  <dcterms:modified xsi:type="dcterms:W3CDTF">2021-11-13T11:40:00Z</dcterms:modified>
</cp:coreProperties>
</file>